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2" w14:textId="2C193E11" w:rsidR="00E14392" w:rsidRDefault="0D71C1CC" w:rsidP="0D71C1CC">
      <w:pPr>
        <w:rPr>
          <w:b/>
          <w:bCs/>
        </w:rPr>
      </w:pPr>
      <w:r w:rsidRPr="0D71C1CC">
        <w:rPr>
          <w:b/>
          <w:bCs/>
        </w:rPr>
        <w:t xml:space="preserve">Lux nova (New Light) (Eric Whitacre, 2015) </w:t>
      </w:r>
    </w:p>
    <w:p w14:paraId="2003BC62" w14:textId="07B6D96D" w:rsidR="0D71C1CC" w:rsidRDefault="498279CF" w:rsidP="0D71C1CC">
      <w:r>
        <w:t xml:space="preserve">Light is a worldly symbol – it brings together the real values that are needed in today's world – peace, trust, redemption and consciousness. In the new realities of the modern world, light as a sign of hope for the future is perhaps no longer as self-evident as it used to be. Those given the opportunity to form light must strengthen it, honor it and carry it to others who crave and need it. </w:t>
      </w:r>
    </w:p>
    <w:p w14:paraId="18BD64C4" w14:textId="11321631" w:rsidR="0D71C1CC" w:rsidRDefault="498279CF" w:rsidP="0D71C1CC">
      <w:r>
        <w:t xml:space="preserve">"Lux Nova" is a reimagination of Whitacre's best-selling "Lux </w:t>
      </w:r>
      <w:proofErr w:type="spellStart"/>
      <w:r>
        <w:t>Aurumque</w:t>
      </w:r>
      <w:proofErr w:type="spellEnd"/>
      <w:r>
        <w:t xml:space="preserve">", where a middle section of new material from his musical "Paradise Lost" has been added. "Lux Nova" is performed in a pure, balanced, shimmering tone with strict attention to the dynamic colors and a slow, luscious pacing. With poetry by Edward </w:t>
      </w:r>
      <w:proofErr w:type="spellStart"/>
      <w:r>
        <w:t>Esch</w:t>
      </w:r>
      <w:proofErr w:type="spellEnd"/>
      <w:r>
        <w:t xml:space="preserve"> translated into Latin by celebrated American lyricist, Charles Anthony Silvestri.</w:t>
      </w:r>
    </w:p>
    <w:p w14:paraId="00000005" w14:textId="7A1DF3F4" w:rsidR="00E14392" w:rsidRDefault="00E14392" w:rsidP="5CC52EA6"/>
    <w:tbl>
      <w:tblPr>
        <w:tblStyle w:val="TableGrid"/>
        <w:tblW w:w="0" w:type="auto"/>
        <w:tblLayout w:type="fixed"/>
        <w:tblLook w:val="06A0" w:firstRow="1" w:lastRow="0" w:firstColumn="1" w:lastColumn="0" w:noHBand="1" w:noVBand="1"/>
      </w:tblPr>
      <w:tblGrid>
        <w:gridCol w:w="4680"/>
        <w:gridCol w:w="4680"/>
      </w:tblGrid>
      <w:tr w:rsidR="5CC52EA6" w14:paraId="0367F986" w14:textId="77777777" w:rsidTr="5CC52EA6">
        <w:trPr>
          <w:trHeight w:val="300"/>
        </w:trPr>
        <w:tc>
          <w:tcPr>
            <w:tcW w:w="4680" w:type="dxa"/>
          </w:tcPr>
          <w:p w14:paraId="1D5D7A00" w14:textId="4F8284B2" w:rsidR="5CC52EA6" w:rsidRPr="00C45531" w:rsidRDefault="5CC52EA6">
            <w:pPr>
              <w:rPr>
                <w:lang w:val="es-ES"/>
              </w:rPr>
            </w:pPr>
            <w:r w:rsidRPr="00C45531">
              <w:rPr>
                <w:lang w:val="es-ES"/>
              </w:rPr>
              <w:t>Lux,</w:t>
            </w:r>
          </w:p>
          <w:p w14:paraId="67C4D1F6" w14:textId="466233BF" w:rsidR="5CC52EA6" w:rsidRPr="00C45531" w:rsidRDefault="5CC52EA6">
            <w:pPr>
              <w:rPr>
                <w:lang w:val="es-ES"/>
              </w:rPr>
            </w:pPr>
            <w:proofErr w:type="spellStart"/>
            <w:r w:rsidRPr="00C45531">
              <w:rPr>
                <w:lang w:val="es-ES"/>
              </w:rPr>
              <w:t>Calida</w:t>
            </w:r>
            <w:proofErr w:type="spellEnd"/>
            <w:r w:rsidRPr="00C45531">
              <w:rPr>
                <w:lang w:val="es-ES"/>
              </w:rPr>
              <w:t xml:space="preserve"> </w:t>
            </w:r>
            <w:proofErr w:type="spellStart"/>
            <w:r w:rsidRPr="00C45531">
              <w:rPr>
                <w:lang w:val="es-ES"/>
              </w:rPr>
              <w:t>gravisque</w:t>
            </w:r>
            <w:proofErr w:type="spellEnd"/>
            <w:r w:rsidRPr="00C45531">
              <w:rPr>
                <w:lang w:val="es-ES"/>
              </w:rPr>
              <w:t xml:space="preserve"> pura </w:t>
            </w:r>
            <w:proofErr w:type="spellStart"/>
            <w:r w:rsidRPr="00C45531">
              <w:rPr>
                <w:lang w:val="es-ES"/>
              </w:rPr>
              <w:t>velut</w:t>
            </w:r>
            <w:proofErr w:type="spellEnd"/>
            <w:r w:rsidRPr="00C45531">
              <w:rPr>
                <w:lang w:val="es-ES"/>
              </w:rPr>
              <w:t xml:space="preserve"> </w:t>
            </w:r>
            <w:proofErr w:type="spellStart"/>
            <w:r w:rsidRPr="00C45531">
              <w:rPr>
                <w:lang w:val="es-ES"/>
              </w:rPr>
              <w:t>aurum</w:t>
            </w:r>
            <w:proofErr w:type="spellEnd"/>
          </w:p>
          <w:p w14:paraId="09DD7E2E" w14:textId="46DF957C" w:rsidR="5CC52EA6" w:rsidRDefault="5CC52EA6">
            <w:r>
              <w:t xml:space="preserve">Et </w:t>
            </w:r>
            <w:proofErr w:type="spellStart"/>
            <w:r>
              <w:t>canunt</w:t>
            </w:r>
            <w:proofErr w:type="spellEnd"/>
            <w:r>
              <w:t xml:space="preserve"> </w:t>
            </w:r>
            <w:proofErr w:type="spellStart"/>
            <w:r>
              <w:t>angeli</w:t>
            </w:r>
            <w:proofErr w:type="spellEnd"/>
            <w:r>
              <w:t xml:space="preserve"> </w:t>
            </w:r>
            <w:proofErr w:type="spellStart"/>
            <w:r>
              <w:t>molliter</w:t>
            </w:r>
            <w:proofErr w:type="spellEnd"/>
          </w:p>
          <w:p w14:paraId="44183767" w14:textId="74B0A201" w:rsidR="5CC52EA6" w:rsidRDefault="5CC52EA6">
            <w:proofErr w:type="spellStart"/>
            <w:r>
              <w:t>modo</w:t>
            </w:r>
            <w:proofErr w:type="spellEnd"/>
            <w:r>
              <w:t xml:space="preserve"> </w:t>
            </w:r>
            <w:proofErr w:type="spellStart"/>
            <w:r>
              <w:t>natum</w:t>
            </w:r>
            <w:proofErr w:type="spellEnd"/>
            <w:r>
              <w:t>.</w:t>
            </w:r>
          </w:p>
        </w:tc>
        <w:tc>
          <w:tcPr>
            <w:tcW w:w="4680" w:type="dxa"/>
          </w:tcPr>
          <w:p w14:paraId="7709492B" w14:textId="78A80C1D" w:rsidR="5CC52EA6" w:rsidRDefault="5CC52EA6">
            <w:r>
              <w:t>Light,</w:t>
            </w:r>
          </w:p>
          <w:p w14:paraId="418F1B7B" w14:textId="01A670FF" w:rsidR="5CC52EA6" w:rsidRDefault="5CC52EA6">
            <w:r>
              <w:t>Warm and heavy as pure gold</w:t>
            </w:r>
          </w:p>
          <w:p w14:paraId="144A0CFC" w14:textId="43589E49" w:rsidR="5CC52EA6" w:rsidRDefault="5CC52EA6">
            <w:r>
              <w:t>And angels sing softly</w:t>
            </w:r>
          </w:p>
          <w:p w14:paraId="6D7BB3A2" w14:textId="4D3E80E6" w:rsidR="5CC52EA6" w:rsidRDefault="5CC52EA6">
            <w:r>
              <w:t>To the new-born babe.</w:t>
            </w:r>
          </w:p>
        </w:tc>
      </w:tr>
    </w:tbl>
    <w:p w14:paraId="00000008" w14:textId="77777777" w:rsidR="00E14392" w:rsidRDefault="00E14392"/>
    <w:p w14:paraId="00000009" w14:textId="52DB9785" w:rsidR="00E14392" w:rsidRDefault="0D71C1CC" w:rsidP="0D71C1CC">
      <w:pPr>
        <w:rPr>
          <w:b/>
          <w:bCs/>
        </w:rPr>
      </w:pPr>
      <w:proofErr w:type="spellStart"/>
      <w:r w:rsidRPr="0D71C1CC">
        <w:rPr>
          <w:b/>
          <w:bCs/>
        </w:rPr>
        <w:t>Rudens</w:t>
      </w:r>
      <w:proofErr w:type="spellEnd"/>
      <w:r w:rsidRPr="0D71C1CC">
        <w:rPr>
          <w:b/>
          <w:bCs/>
        </w:rPr>
        <w:t xml:space="preserve"> </w:t>
      </w:r>
      <w:proofErr w:type="spellStart"/>
      <w:r w:rsidRPr="0D71C1CC">
        <w:rPr>
          <w:b/>
          <w:bCs/>
        </w:rPr>
        <w:t>Dziesma</w:t>
      </w:r>
      <w:proofErr w:type="spellEnd"/>
      <w:r w:rsidRPr="0D71C1CC">
        <w:rPr>
          <w:b/>
          <w:bCs/>
        </w:rPr>
        <w:t xml:space="preserve"> (Autumn Song) (</w:t>
      </w:r>
      <w:proofErr w:type="spellStart"/>
      <w:r w:rsidRPr="0D71C1CC">
        <w:rPr>
          <w:b/>
          <w:bCs/>
        </w:rPr>
        <w:t>Jānis</w:t>
      </w:r>
      <w:proofErr w:type="spellEnd"/>
      <w:r w:rsidRPr="0D71C1CC">
        <w:rPr>
          <w:b/>
          <w:bCs/>
        </w:rPr>
        <w:t xml:space="preserve"> </w:t>
      </w:r>
      <w:proofErr w:type="spellStart"/>
      <w:r w:rsidRPr="0D71C1CC">
        <w:rPr>
          <w:b/>
          <w:bCs/>
        </w:rPr>
        <w:t>Ivanovs</w:t>
      </w:r>
      <w:proofErr w:type="spellEnd"/>
      <w:r w:rsidRPr="0D71C1CC">
        <w:rPr>
          <w:b/>
          <w:bCs/>
        </w:rPr>
        <w:t>, 1964)</w:t>
      </w:r>
    </w:p>
    <w:p w14:paraId="0000000A" w14:textId="3E7EB2A2" w:rsidR="00E14392" w:rsidRDefault="0D71C1CC" w:rsidP="0D71C1CC">
      <w:r>
        <w:t xml:space="preserve">An unpretentious small four-voiced </w:t>
      </w:r>
      <w:proofErr w:type="spellStart"/>
      <w:r w:rsidRPr="00FE51B4">
        <w:rPr>
          <w:i/>
        </w:rPr>
        <w:t>vocalise</w:t>
      </w:r>
      <w:proofErr w:type="spellEnd"/>
      <w:r>
        <w:t xml:space="preserve">. A warm, disarming </w:t>
      </w:r>
      <w:r w:rsidR="00FE51B4">
        <w:t>melodies</w:t>
      </w:r>
      <w:r>
        <w:t xml:space="preserve">, phrase developments characteristic of instrumental music, deeply breathing harmonic sequences containing parallel fifths, like a relic from an ancient shepherd’s song. The voices create an autumnal mood, illustrating a mild, yet </w:t>
      </w:r>
      <w:proofErr w:type="spellStart"/>
      <w:r>
        <w:t>colourful</w:t>
      </w:r>
      <w:proofErr w:type="spellEnd"/>
      <w:r>
        <w:t xml:space="preserve"> landscape, and form a connection with life and nature. The central themes – personal insight, philosophic contemplation, a genuine and unadulterated emotional character tormented by irreconcilable </w:t>
      </w:r>
      <w:r w:rsidR="00FE51B4">
        <w:t>psychological</w:t>
      </w:r>
      <w:r>
        <w:t xml:space="preserve"> controversies.</w:t>
      </w:r>
    </w:p>
    <w:p w14:paraId="0000000B" w14:textId="049EE5CB" w:rsidR="00E14392" w:rsidRDefault="0D71C1CC" w:rsidP="0D71C1CC">
      <w:proofErr w:type="spellStart"/>
      <w:r>
        <w:t>Rudens</w:t>
      </w:r>
      <w:proofErr w:type="spellEnd"/>
      <w:r>
        <w:t xml:space="preserve"> </w:t>
      </w:r>
      <w:proofErr w:type="spellStart"/>
      <w:r>
        <w:t>Dziesma</w:t>
      </w:r>
      <w:proofErr w:type="spellEnd"/>
      <w:r>
        <w:t xml:space="preserve"> (Autumn Song) was composed by </w:t>
      </w:r>
      <w:proofErr w:type="spellStart"/>
      <w:r>
        <w:t>Jānis</w:t>
      </w:r>
      <w:proofErr w:type="spellEnd"/>
      <w:r>
        <w:t xml:space="preserve"> </w:t>
      </w:r>
      <w:proofErr w:type="spellStart"/>
      <w:r>
        <w:t>Ivanovs</w:t>
      </w:r>
      <w:proofErr w:type="spellEnd"/>
      <w:r>
        <w:t xml:space="preserve"> during the peak of his creative life (1960s). Its soft and melodic nature stood out markedly during an era of harsh style in Latvian art, poetry, music and culture. Actually, most of his music (especially the experimental and expressionistic symphonies) fit into this atmosphere well.</w:t>
      </w:r>
    </w:p>
    <w:p w14:paraId="4CFB5D00" w14:textId="6F78EA68" w:rsidR="00E14392" w:rsidRDefault="00E14392" w:rsidP="0D71C1CC"/>
    <w:p w14:paraId="6066004C" w14:textId="193FC64B" w:rsidR="00E14392" w:rsidRDefault="0D71C1CC" w:rsidP="0D71C1CC">
      <w:pPr>
        <w:rPr>
          <w:b/>
          <w:bCs/>
        </w:rPr>
      </w:pPr>
      <w:r w:rsidRPr="0D71C1CC">
        <w:rPr>
          <w:b/>
          <w:bCs/>
        </w:rPr>
        <w:t xml:space="preserve">Immortal Bach (Knut </w:t>
      </w:r>
      <w:proofErr w:type="spellStart"/>
      <w:r w:rsidRPr="0D71C1CC">
        <w:rPr>
          <w:b/>
          <w:bCs/>
        </w:rPr>
        <w:t>Nystedt</w:t>
      </w:r>
      <w:proofErr w:type="spellEnd"/>
      <w:r w:rsidRPr="0D71C1CC">
        <w:rPr>
          <w:b/>
          <w:bCs/>
        </w:rPr>
        <w:t>, 1987)</w:t>
      </w:r>
    </w:p>
    <w:p w14:paraId="0800EE2F" w14:textId="74CCB249" w:rsidR="00E14392" w:rsidRDefault="0D71C1CC" w:rsidP="0D71C1CC">
      <w:pPr>
        <w:rPr>
          <w:b/>
          <w:bCs/>
        </w:rPr>
      </w:pPr>
      <w:r w:rsidRPr="0D71C1CC">
        <w:t xml:space="preserve">It is </w:t>
      </w:r>
      <w:r w:rsidRPr="0D71C1CC">
        <w:rPr>
          <w:color w:val="202122"/>
          <w:sz w:val="21"/>
          <w:szCs w:val="21"/>
        </w:rPr>
        <w:t>an arrangement of the first line of Bach's four-part setting of the funeral song "</w:t>
      </w:r>
      <w:proofErr w:type="spellStart"/>
      <w:r w:rsidRPr="0D71C1CC">
        <w:rPr>
          <w:sz w:val="21"/>
          <w:szCs w:val="21"/>
        </w:rPr>
        <w:t>Komm</w:t>
      </w:r>
      <w:proofErr w:type="spellEnd"/>
      <w:r w:rsidRPr="0D71C1CC">
        <w:rPr>
          <w:sz w:val="21"/>
          <w:szCs w:val="21"/>
        </w:rPr>
        <w:t xml:space="preserve">, </w:t>
      </w:r>
      <w:proofErr w:type="spellStart"/>
      <w:r w:rsidRPr="0D71C1CC">
        <w:rPr>
          <w:sz w:val="21"/>
          <w:szCs w:val="21"/>
        </w:rPr>
        <w:t>süßer</w:t>
      </w:r>
      <w:proofErr w:type="spellEnd"/>
      <w:r w:rsidRPr="0D71C1CC">
        <w:rPr>
          <w:sz w:val="21"/>
          <w:szCs w:val="21"/>
        </w:rPr>
        <w:t xml:space="preserve"> Tod</w:t>
      </w:r>
      <w:r w:rsidRPr="0D71C1CC">
        <w:rPr>
          <w:color w:val="202122"/>
          <w:sz w:val="21"/>
          <w:szCs w:val="21"/>
        </w:rPr>
        <w:t>".</w:t>
      </w:r>
      <w:r w:rsidRPr="0D71C1CC">
        <w:t xml:space="preserve"> (from "</w:t>
      </w:r>
      <w:proofErr w:type="spellStart"/>
      <w:r w:rsidRPr="0D71C1CC">
        <w:t>Geistliche</w:t>
      </w:r>
      <w:proofErr w:type="spellEnd"/>
      <w:r w:rsidRPr="0D71C1CC">
        <w:t xml:space="preserve"> Lieder", published in 1736). The first three lines of the song are sung, and then repeated – this time the parts are moved in time in relation to one another, coming together in a consonant major chord at the end of each line. According to composer Vladimir </w:t>
      </w:r>
      <w:proofErr w:type="spellStart"/>
      <w:r w:rsidRPr="0D71C1CC">
        <w:t>Morosan</w:t>
      </w:r>
      <w:proofErr w:type="spellEnd"/>
      <w:r w:rsidRPr="0D71C1CC">
        <w:t>, the device, at first glance, may strike one as an intellectual gimmick; but the result may be described as ‘theology expressed in sound’: Bach’s ‘immortality’ is sy</w:t>
      </w:r>
      <w:bookmarkStart w:id="0" w:name="_GoBack"/>
      <w:bookmarkEnd w:id="0"/>
      <w:r w:rsidRPr="0D71C1CC">
        <w:t xml:space="preserve">mbolized by making his music literally ‘time-less’. In the process, his simple chorale setting is elevated into something far more profound, allowing us to catch a little glimpse, however fleeting, of </w:t>
      </w:r>
      <w:r w:rsidRPr="005B3EEF">
        <w:rPr>
          <w:color w:val="000000" w:themeColor="text1"/>
        </w:rPr>
        <w:t xml:space="preserve">eternity. The spatial element is an important part of the composer’s reworking: the choir is divided into five equal groups spread around the concert hall or church. The surround technology of Dolby </w:t>
      </w:r>
      <w:proofErr w:type="spellStart"/>
      <w:r w:rsidRPr="005B3EEF">
        <w:rPr>
          <w:color w:val="000000" w:themeColor="text1"/>
        </w:rPr>
        <w:t>Atmos</w:t>
      </w:r>
      <w:proofErr w:type="spellEnd"/>
      <w:r w:rsidRPr="005B3EEF">
        <w:rPr>
          <w:color w:val="000000" w:themeColor="text1"/>
        </w:rPr>
        <w:t xml:space="preserve"> reproduces the three-dimensional effect as envisaged by the composer.</w:t>
      </w:r>
    </w:p>
    <w:p w14:paraId="1885157F" w14:textId="3E0CF178" w:rsidR="00E14392" w:rsidRDefault="00E14392" w:rsidP="0D71C1CC"/>
    <w:tbl>
      <w:tblPr>
        <w:tblStyle w:val="TableGrid"/>
        <w:tblW w:w="0" w:type="auto"/>
        <w:tblLook w:val="06A0" w:firstRow="1" w:lastRow="0" w:firstColumn="1" w:lastColumn="0" w:noHBand="1" w:noVBand="1"/>
      </w:tblPr>
      <w:tblGrid>
        <w:gridCol w:w="4680"/>
        <w:gridCol w:w="4680"/>
      </w:tblGrid>
      <w:tr w:rsidR="0D71C1CC" w14:paraId="3FDB8E21" w14:textId="77777777" w:rsidTr="0D71C1CC">
        <w:trPr>
          <w:trHeight w:val="300"/>
        </w:trPr>
        <w:tc>
          <w:tcPr>
            <w:tcW w:w="4680" w:type="dxa"/>
          </w:tcPr>
          <w:p w14:paraId="4865EC88" w14:textId="66702438" w:rsidR="0D71C1CC" w:rsidRDefault="0D71C1CC" w:rsidP="0D71C1CC">
            <w:proofErr w:type="spellStart"/>
            <w:r w:rsidRPr="0D71C1CC">
              <w:t>Komm</w:t>
            </w:r>
            <w:proofErr w:type="spellEnd"/>
            <w:r w:rsidRPr="0D71C1CC">
              <w:t xml:space="preserve">, </w:t>
            </w:r>
            <w:proofErr w:type="spellStart"/>
            <w:r w:rsidRPr="0D71C1CC">
              <w:t>sü</w:t>
            </w:r>
            <w:r w:rsidRPr="0D71C1CC">
              <w:rPr>
                <w:sz w:val="21"/>
                <w:szCs w:val="21"/>
              </w:rPr>
              <w:t>ß</w:t>
            </w:r>
            <w:r w:rsidRPr="0D71C1CC">
              <w:t>er</w:t>
            </w:r>
            <w:proofErr w:type="spellEnd"/>
            <w:r w:rsidRPr="0D71C1CC">
              <w:t xml:space="preserve"> Tod </w:t>
            </w:r>
          </w:p>
          <w:p w14:paraId="6707B467" w14:textId="7E24336B" w:rsidR="0D71C1CC" w:rsidRDefault="0D71C1CC" w:rsidP="0D71C1CC">
            <w:proofErr w:type="spellStart"/>
            <w:r w:rsidRPr="0D71C1CC">
              <w:t>Komm</w:t>
            </w:r>
            <w:proofErr w:type="spellEnd"/>
            <w:r w:rsidRPr="0D71C1CC">
              <w:t xml:space="preserve">, </w:t>
            </w:r>
            <w:proofErr w:type="spellStart"/>
            <w:r w:rsidRPr="0D71C1CC">
              <w:t>sel’ger</w:t>
            </w:r>
            <w:proofErr w:type="spellEnd"/>
            <w:r w:rsidRPr="0D71C1CC">
              <w:t xml:space="preserve"> </w:t>
            </w:r>
            <w:proofErr w:type="spellStart"/>
            <w:r w:rsidRPr="0D71C1CC">
              <w:t>Ruh</w:t>
            </w:r>
            <w:proofErr w:type="spellEnd"/>
            <w:r w:rsidRPr="0D71C1CC">
              <w:t xml:space="preserve"> </w:t>
            </w:r>
          </w:p>
          <w:p w14:paraId="5AE315F0" w14:textId="4AAA3ABE" w:rsidR="0D71C1CC" w:rsidRDefault="0D71C1CC" w:rsidP="0D71C1CC">
            <w:proofErr w:type="spellStart"/>
            <w:r w:rsidRPr="0D71C1CC">
              <w:t>Komm</w:t>
            </w:r>
            <w:proofErr w:type="spellEnd"/>
            <w:r w:rsidRPr="0D71C1CC">
              <w:t xml:space="preserve"> </w:t>
            </w:r>
            <w:proofErr w:type="spellStart"/>
            <w:r w:rsidRPr="0D71C1CC">
              <w:t>führe</w:t>
            </w:r>
            <w:proofErr w:type="spellEnd"/>
            <w:r w:rsidRPr="0D71C1CC">
              <w:t xml:space="preserve"> </w:t>
            </w:r>
            <w:proofErr w:type="spellStart"/>
            <w:r w:rsidRPr="0D71C1CC">
              <w:t>mich</w:t>
            </w:r>
            <w:proofErr w:type="spellEnd"/>
            <w:r w:rsidRPr="0D71C1CC">
              <w:t xml:space="preserve"> in </w:t>
            </w:r>
            <w:proofErr w:type="spellStart"/>
            <w:r w:rsidRPr="0D71C1CC">
              <w:t>Friede</w:t>
            </w:r>
            <w:proofErr w:type="spellEnd"/>
          </w:p>
        </w:tc>
        <w:tc>
          <w:tcPr>
            <w:tcW w:w="4680" w:type="dxa"/>
          </w:tcPr>
          <w:p w14:paraId="0AF398E7" w14:textId="55EF5144" w:rsidR="0D71C1CC" w:rsidRDefault="0D71C1CC" w:rsidP="0D71C1CC">
            <w:r w:rsidRPr="0D71C1CC">
              <w:t xml:space="preserve">Come, sweet death </w:t>
            </w:r>
          </w:p>
          <w:p w14:paraId="2E519CCD" w14:textId="0E6B6B98" w:rsidR="0D71C1CC" w:rsidRDefault="0D71C1CC" w:rsidP="0D71C1CC">
            <w:r w:rsidRPr="0D71C1CC">
              <w:t xml:space="preserve">Come, blessed rest </w:t>
            </w:r>
          </w:p>
          <w:p w14:paraId="477D4C5A" w14:textId="1F862318" w:rsidR="0D71C1CC" w:rsidRDefault="0D71C1CC" w:rsidP="0D71C1CC">
            <w:r w:rsidRPr="0D71C1CC">
              <w:t>Come lead me to peace</w:t>
            </w:r>
          </w:p>
        </w:tc>
      </w:tr>
    </w:tbl>
    <w:p w14:paraId="0000000E" w14:textId="7A9326F4" w:rsidR="00E14392" w:rsidRDefault="00E14392" w:rsidP="0D71C1CC"/>
    <w:p w14:paraId="0000000F" w14:textId="45DC7A0A" w:rsidR="00E14392" w:rsidRDefault="0D71C1CC" w:rsidP="0D71C1CC">
      <w:pPr>
        <w:rPr>
          <w:b/>
          <w:bCs/>
        </w:rPr>
      </w:pPr>
      <w:r w:rsidRPr="0D71C1CC">
        <w:rPr>
          <w:b/>
          <w:bCs/>
        </w:rPr>
        <w:t xml:space="preserve">Actus </w:t>
      </w:r>
      <w:proofErr w:type="spellStart"/>
      <w:r w:rsidRPr="0D71C1CC">
        <w:rPr>
          <w:b/>
          <w:bCs/>
        </w:rPr>
        <w:t>caritatis</w:t>
      </w:r>
      <w:proofErr w:type="spellEnd"/>
      <w:r w:rsidRPr="0D71C1CC">
        <w:rPr>
          <w:b/>
          <w:bCs/>
        </w:rPr>
        <w:t xml:space="preserve"> (Act of Charity) (</w:t>
      </w:r>
      <w:proofErr w:type="spellStart"/>
      <w:r w:rsidRPr="0D71C1CC">
        <w:rPr>
          <w:b/>
          <w:bCs/>
        </w:rPr>
        <w:t>Pēteris</w:t>
      </w:r>
      <w:proofErr w:type="spellEnd"/>
      <w:r w:rsidRPr="0D71C1CC">
        <w:rPr>
          <w:b/>
          <w:bCs/>
        </w:rPr>
        <w:t xml:space="preserve"> </w:t>
      </w:r>
      <w:proofErr w:type="spellStart"/>
      <w:r w:rsidRPr="0D71C1CC">
        <w:rPr>
          <w:b/>
          <w:bCs/>
        </w:rPr>
        <w:t>Vasks</w:t>
      </w:r>
      <w:proofErr w:type="spellEnd"/>
      <w:r w:rsidRPr="0D71C1CC">
        <w:rPr>
          <w:b/>
          <w:bCs/>
        </w:rPr>
        <w:t>, 2022)</w:t>
      </w:r>
    </w:p>
    <w:p w14:paraId="00000010" w14:textId="77777777" w:rsidR="00E14392" w:rsidRDefault="00E14392">
      <w:pPr>
        <w:rPr>
          <w:b/>
        </w:rPr>
      </w:pPr>
    </w:p>
    <w:p w14:paraId="00000011" w14:textId="1DB84F23" w:rsidR="00E14392" w:rsidRDefault="498279CF" w:rsidP="498279CF">
      <w:r>
        <w:lastRenderedPageBreak/>
        <w:t xml:space="preserve">One of the most personal and intimate conversations between oneself and God, a vow of absolute and unconditional love for God and all mankind. The piece is essentially a prayer expressed through the musical </w:t>
      </w:r>
      <w:proofErr w:type="spellStart"/>
      <w:r>
        <w:t>colourful</w:t>
      </w:r>
      <w:proofErr w:type="spellEnd"/>
      <w:r>
        <w:t xml:space="preserve">, long and winding harmonies characteristic of </w:t>
      </w:r>
      <w:proofErr w:type="spellStart"/>
      <w:r>
        <w:t>Pēteris</w:t>
      </w:r>
      <w:proofErr w:type="spellEnd"/>
      <w:r>
        <w:t xml:space="preserve"> </w:t>
      </w:r>
      <w:proofErr w:type="spellStart"/>
      <w:r>
        <w:t>Vasks</w:t>
      </w:r>
      <w:proofErr w:type="spellEnd"/>
      <w:r>
        <w:t>. A relatively new piece, commissioned by the Cappella Amsterdam choir in 2021.</w:t>
      </w:r>
    </w:p>
    <w:p w14:paraId="15C1C316" w14:textId="2981F9B4" w:rsidR="0D71C1CC" w:rsidRDefault="0D71C1CC"/>
    <w:tbl>
      <w:tblPr>
        <w:tblStyle w:val="TableGrid"/>
        <w:tblW w:w="0" w:type="auto"/>
        <w:tblLook w:val="06A0" w:firstRow="1" w:lastRow="0" w:firstColumn="1" w:lastColumn="0" w:noHBand="1" w:noVBand="1"/>
      </w:tblPr>
      <w:tblGrid>
        <w:gridCol w:w="4680"/>
        <w:gridCol w:w="4680"/>
      </w:tblGrid>
      <w:tr w:rsidR="0D71C1CC" w14:paraId="7DF2491C" w14:textId="77777777" w:rsidTr="0D71C1CC">
        <w:trPr>
          <w:trHeight w:val="300"/>
        </w:trPr>
        <w:tc>
          <w:tcPr>
            <w:tcW w:w="4680" w:type="dxa"/>
          </w:tcPr>
          <w:p w14:paraId="4AA6128B" w14:textId="1907BC98" w:rsidR="0D71C1CC" w:rsidRDefault="0D71C1CC" w:rsidP="0D71C1CC">
            <w:proofErr w:type="spellStart"/>
            <w:r w:rsidRPr="0D71C1CC">
              <w:t>Domine</w:t>
            </w:r>
            <w:proofErr w:type="spellEnd"/>
            <w:r w:rsidRPr="0D71C1CC">
              <w:t xml:space="preserve"> Deus, </w:t>
            </w:r>
            <w:proofErr w:type="spellStart"/>
            <w:r w:rsidRPr="0D71C1CC">
              <w:t>amo</w:t>
            </w:r>
            <w:proofErr w:type="spellEnd"/>
            <w:r w:rsidRPr="0D71C1CC">
              <w:t xml:space="preserve"> </w:t>
            </w:r>
            <w:proofErr w:type="spellStart"/>
            <w:r w:rsidRPr="0D71C1CC">
              <w:t>te</w:t>
            </w:r>
            <w:proofErr w:type="spellEnd"/>
            <w:r w:rsidRPr="0D71C1CC">
              <w:t xml:space="preserve"> super omnia </w:t>
            </w:r>
            <w:proofErr w:type="spellStart"/>
            <w:r w:rsidRPr="0D71C1CC">
              <w:t>proximum</w:t>
            </w:r>
            <w:proofErr w:type="spellEnd"/>
            <w:r w:rsidRPr="0D71C1CC">
              <w:t xml:space="preserve"> </w:t>
            </w:r>
            <w:proofErr w:type="spellStart"/>
            <w:r w:rsidRPr="0D71C1CC">
              <w:t>meum</w:t>
            </w:r>
            <w:proofErr w:type="spellEnd"/>
            <w:r w:rsidRPr="0D71C1CC">
              <w:t xml:space="preserve"> propter </w:t>
            </w:r>
            <w:proofErr w:type="spellStart"/>
            <w:r w:rsidRPr="0D71C1CC">
              <w:t>te</w:t>
            </w:r>
            <w:proofErr w:type="spellEnd"/>
            <w:r w:rsidRPr="0D71C1CC">
              <w:t xml:space="preserve">, </w:t>
            </w:r>
            <w:proofErr w:type="spellStart"/>
            <w:r w:rsidRPr="0D71C1CC">
              <w:t>quia</w:t>
            </w:r>
            <w:proofErr w:type="spellEnd"/>
            <w:r w:rsidRPr="0D71C1CC">
              <w:t xml:space="preserve"> </w:t>
            </w:r>
            <w:proofErr w:type="spellStart"/>
            <w:r w:rsidRPr="0D71C1CC">
              <w:t>tu</w:t>
            </w:r>
            <w:proofErr w:type="spellEnd"/>
            <w:r w:rsidRPr="0D71C1CC">
              <w:t xml:space="preserve"> </w:t>
            </w:r>
            <w:proofErr w:type="spellStart"/>
            <w:r w:rsidRPr="0D71C1CC">
              <w:t>es</w:t>
            </w:r>
            <w:proofErr w:type="spellEnd"/>
            <w:r w:rsidRPr="0D71C1CC">
              <w:t xml:space="preserve"> </w:t>
            </w:r>
            <w:proofErr w:type="spellStart"/>
            <w:r w:rsidRPr="0D71C1CC">
              <w:t>summum</w:t>
            </w:r>
            <w:proofErr w:type="spellEnd"/>
            <w:r w:rsidRPr="0D71C1CC">
              <w:t xml:space="preserve">, infinitum, et </w:t>
            </w:r>
            <w:proofErr w:type="spellStart"/>
            <w:r w:rsidRPr="0D71C1CC">
              <w:t>perfectissimum</w:t>
            </w:r>
            <w:proofErr w:type="spellEnd"/>
            <w:r w:rsidRPr="0D71C1CC">
              <w:t xml:space="preserve"> </w:t>
            </w:r>
            <w:proofErr w:type="spellStart"/>
            <w:r w:rsidRPr="0D71C1CC">
              <w:t>bonum</w:t>
            </w:r>
            <w:proofErr w:type="spellEnd"/>
            <w:r w:rsidRPr="0D71C1CC">
              <w:t xml:space="preserve">, omni </w:t>
            </w:r>
            <w:proofErr w:type="spellStart"/>
            <w:r w:rsidRPr="0D71C1CC">
              <w:t>dilectione</w:t>
            </w:r>
            <w:proofErr w:type="spellEnd"/>
            <w:r w:rsidRPr="0D71C1CC">
              <w:t xml:space="preserve"> </w:t>
            </w:r>
            <w:proofErr w:type="spellStart"/>
            <w:r w:rsidRPr="0D71C1CC">
              <w:t>dignum</w:t>
            </w:r>
            <w:proofErr w:type="spellEnd"/>
            <w:r w:rsidRPr="0D71C1CC">
              <w:t xml:space="preserve">. In </w:t>
            </w:r>
            <w:proofErr w:type="spellStart"/>
            <w:r w:rsidRPr="0D71C1CC">
              <w:t>hac</w:t>
            </w:r>
            <w:proofErr w:type="spellEnd"/>
            <w:r w:rsidRPr="0D71C1CC">
              <w:t xml:space="preserve"> </w:t>
            </w:r>
            <w:proofErr w:type="spellStart"/>
            <w:r w:rsidRPr="0D71C1CC">
              <w:t>caritate</w:t>
            </w:r>
            <w:proofErr w:type="spellEnd"/>
            <w:r w:rsidRPr="0D71C1CC">
              <w:t xml:space="preserve"> </w:t>
            </w:r>
            <w:proofErr w:type="spellStart"/>
            <w:r w:rsidRPr="0D71C1CC">
              <w:t>vivere</w:t>
            </w:r>
            <w:proofErr w:type="spellEnd"/>
            <w:r w:rsidRPr="0D71C1CC">
              <w:t xml:space="preserve"> et </w:t>
            </w:r>
            <w:proofErr w:type="spellStart"/>
            <w:r w:rsidRPr="0D71C1CC">
              <w:t>mori</w:t>
            </w:r>
            <w:proofErr w:type="spellEnd"/>
            <w:r w:rsidRPr="0D71C1CC">
              <w:t xml:space="preserve"> </w:t>
            </w:r>
            <w:proofErr w:type="spellStart"/>
            <w:r w:rsidRPr="0D71C1CC">
              <w:t>statuo</w:t>
            </w:r>
            <w:proofErr w:type="spellEnd"/>
            <w:r w:rsidRPr="0D71C1CC">
              <w:t>. Amen.</w:t>
            </w:r>
          </w:p>
        </w:tc>
        <w:tc>
          <w:tcPr>
            <w:tcW w:w="4680" w:type="dxa"/>
          </w:tcPr>
          <w:p w14:paraId="09809CA9" w14:textId="73AA08D9" w:rsidR="0D71C1CC" w:rsidRDefault="0D71C1CC" w:rsidP="0D71C1CC">
            <w:r w:rsidRPr="0D71C1CC">
              <w:t>O my God, I love Thee above all things, with my whole heart and soul, because Thou art all-good and worthy of all love. I love my neighbor as myself for the love of Thee. I forgive all who have injured me, and ask pardon of all whom I have injured. Amen.</w:t>
            </w:r>
          </w:p>
        </w:tc>
      </w:tr>
    </w:tbl>
    <w:p w14:paraId="6BCBE6DC" w14:textId="084E9F16" w:rsidR="0D71C1CC" w:rsidRDefault="0D71C1CC" w:rsidP="0D71C1CC"/>
    <w:p w14:paraId="00000013" w14:textId="77777777" w:rsidR="00E14392" w:rsidRDefault="00E14392"/>
    <w:p w14:paraId="00000014" w14:textId="2DD67825" w:rsidR="00E14392" w:rsidRPr="00C45531" w:rsidRDefault="0D71C1CC" w:rsidP="0D71C1CC">
      <w:pPr>
        <w:rPr>
          <w:b/>
          <w:bCs/>
          <w:lang w:val="es-ES"/>
        </w:rPr>
      </w:pPr>
      <w:r w:rsidRPr="00C45531">
        <w:rPr>
          <w:b/>
          <w:bCs/>
          <w:lang w:val="es-ES"/>
        </w:rPr>
        <w:t xml:space="preserve">O </w:t>
      </w:r>
      <w:proofErr w:type="spellStart"/>
      <w:r w:rsidRPr="00C45531">
        <w:rPr>
          <w:b/>
          <w:bCs/>
          <w:lang w:val="es-ES"/>
        </w:rPr>
        <w:t>salutaris</w:t>
      </w:r>
      <w:proofErr w:type="spellEnd"/>
      <w:r w:rsidRPr="00C45531">
        <w:rPr>
          <w:b/>
          <w:bCs/>
          <w:lang w:val="es-ES"/>
        </w:rPr>
        <w:t xml:space="preserve"> hostia (</w:t>
      </w:r>
      <w:proofErr w:type="spellStart"/>
      <w:r w:rsidRPr="00C45531">
        <w:rPr>
          <w:b/>
          <w:bCs/>
          <w:lang w:val="es-ES"/>
        </w:rPr>
        <w:t>Ēriks</w:t>
      </w:r>
      <w:proofErr w:type="spellEnd"/>
      <w:r w:rsidRPr="00C45531">
        <w:rPr>
          <w:b/>
          <w:bCs/>
          <w:lang w:val="es-ES"/>
        </w:rPr>
        <w:t xml:space="preserve"> </w:t>
      </w:r>
      <w:proofErr w:type="spellStart"/>
      <w:r w:rsidRPr="00C45531">
        <w:rPr>
          <w:b/>
          <w:bCs/>
          <w:lang w:val="es-ES"/>
        </w:rPr>
        <w:t>Ešenvalds</w:t>
      </w:r>
      <w:proofErr w:type="spellEnd"/>
      <w:r w:rsidRPr="00C45531">
        <w:rPr>
          <w:b/>
          <w:bCs/>
          <w:lang w:val="es-ES"/>
        </w:rPr>
        <w:t>, 2009)</w:t>
      </w:r>
    </w:p>
    <w:p w14:paraId="00000015" w14:textId="77777777" w:rsidR="00E14392" w:rsidRPr="00C45531" w:rsidRDefault="00E14392">
      <w:pPr>
        <w:rPr>
          <w:lang w:val="es-ES"/>
        </w:rPr>
      </w:pPr>
    </w:p>
    <w:p w14:paraId="5839D33B" w14:textId="17B07943" w:rsidR="00E14392" w:rsidRDefault="0D71C1CC">
      <w:r>
        <w:t xml:space="preserve">O </w:t>
      </w:r>
      <w:proofErr w:type="spellStart"/>
      <w:r>
        <w:t>Salutaris</w:t>
      </w:r>
      <w:proofErr w:type="spellEnd"/>
      <w:r>
        <w:t xml:space="preserve"> </w:t>
      </w:r>
      <w:proofErr w:type="spellStart"/>
      <w:r>
        <w:t>Hostia</w:t>
      </w:r>
      <w:proofErr w:type="spellEnd"/>
      <w:r>
        <w:t xml:space="preserve"> by </w:t>
      </w:r>
      <w:proofErr w:type="spellStart"/>
      <w:r>
        <w:t>Eriks</w:t>
      </w:r>
      <w:proofErr w:type="spellEnd"/>
      <w:r>
        <w:t xml:space="preserve"> </w:t>
      </w:r>
      <w:proofErr w:type="spellStart"/>
      <w:r>
        <w:t>Ešenvalds</w:t>
      </w:r>
      <w:proofErr w:type="spellEnd"/>
      <w:r>
        <w:t xml:space="preserve"> is a choral piece that features two solo sopranos and choir. It's a beautiful and moving piece that is often performed during religious services. The piece is known for its soaring melodies and lush harmonies, which create a sense of reverence and awe.</w:t>
      </w:r>
    </w:p>
    <w:p w14:paraId="57875BDE" w14:textId="18462048" w:rsidR="00E14392" w:rsidRDefault="498279CF" w:rsidP="0D71C1CC">
      <w:pPr>
        <w:spacing w:after="160"/>
      </w:pPr>
      <w:r w:rsidRPr="498279CF">
        <w:rPr>
          <w:color w:val="000000" w:themeColor="text1"/>
        </w:rPr>
        <w:t>This full-choir version of Aquinas’s hymn for the Feast of Corpus Christi was originally scored for female voices. It is a meditative piece which never gets particularly loud, suitable for adoration of the blessed sacrament, the bread and wine transformed into the body and blood of Christ in Christian belief. The quiet chords sung by the choir provide the foundation for the glorious soprano soloists’ duet. Their voices, high above the rest of the choir, weave in and out of each other, sometimes together in harmony, sometimes echoing each other, to make a gorgeous, prayerfully ecstatic whole.</w:t>
      </w:r>
    </w:p>
    <w:p w14:paraId="6F767CA8" w14:textId="729308F0" w:rsidR="498279CF" w:rsidRDefault="498279CF" w:rsidP="498279CF">
      <w:pPr>
        <w:spacing w:after="160"/>
        <w:rPr>
          <w:color w:val="000000" w:themeColor="text1"/>
        </w:rPr>
      </w:pPr>
    </w:p>
    <w:tbl>
      <w:tblPr>
        <w:tblStyle w:val="TableGrid"/>
        <w:tblW w:w="0" w:type="auto"/>
        <w:tblLook w:val="06A0" w:firstRow="1" w:lastRow="0" w:firstColumn="1" w:lastColumn="0" w:noHBand="1" w:noVBand="1"/>
      </w:tblPr>
      <w:tblGrid>
        <w:gridCol w:w="4680"/>
        <w:gridCol w:w="4680"/>
      </w:tblGrid>
      <w:tr w:rsidR="0D71C1CC" w14:paraId="1D58CA9C" w14:textId="77777777" w:rsidTr="498279CF">
        <w:trPr>
          <w:trHeight w:val="300"/>
        </w:trPr>
        <w:tc>
          <w:tcPr>
            <w:tcW w:w="4680" w:type="dxa"/>
          </w:tcPr>
          <w:p w14:paraId="3720357F" w14:textId="2FC742EC" w:rsidR="0D71C1CC" w:rsidRPr="00C45531" w:rsidRDefault="498279CF" w:rsidP="498279CF">
            <w:pPr>
              <w:spacing w:line="276" w:lineRule="auto"/>
              <w:rPr>
                <w:lang w:val="es-ES"/>
              </w:rPr>
            </w:pPr>
            <w:r w:rsidRPr="00C45531">
              <w:rPr>
                <w:lang w:val="es-ES"/>
              </w:rPr>
              <w:t xml:space="preserve">O </w:t>
            </w:r>
            <w:proofErr w:type="spellStart"/>
            <w:r w:rsidRPr="00C45531">
              <w:rPr>
                <w:lang w:val="es-ES"/>
              </w:rPr>
              <w:t>salutaris</w:t>
            </w:r>
            <w:proofErr w:type="spellEnd"/>
            <w:r w:rsidRPr="00C45531">
              <w:rPr>
                <w:lang w:val="es-ES"/>
              </w:rPr>
              <w:t xml:space="preserve"> Hostia</w:t>
            </w:r>
            <w:r w:rsidR="0D71C1CC" w:rsidRPr="00C45531">
              <w:rPr>
                <w:lang w:val="es-ES"/>
              </w:rPr>
              <w:br/>
            </w:r>
            <w:proofErr w:type="spellStart"/>
            <w:r w:rsidRPr="00C45531">
              <w:rPr>
                <w:lang w:val="es-ES"/>
              </w:rPr>
              <w:t>Quae</w:t>
            </w:r>
            <w:proofErr w:type="spellEnd"/>
            <w:r w:rsidRPr="00C45531">
              <w:rPr>
                <w:lang w:val="es-ES"/>
              </w:rPr>
              <w:t xml:space="preserve"> </w:t>
            </w:r>
            <w:proofErr w:type="spellStart"/>
            <w:r w:rsidRPr="00C45531">
              <w:rPr>
                <w:lang w:val="es-ES"/>
              </w:rPr>
              <w:t>caeli</w:t>
            </w:r>
            <w:proofErr w:type="spellEnd"/>
            <w:r w:rsidRPr="00C45531">
              <w:rPr>
                <w:lang w:val="es-ES"/>
              </w:rPr>
              <w:t xml:space="preserve"> </w:t>
            </w:r>
            <w:proofErr w:type="spellStart"/>
            <w:r w:rsidRPr="00C45531">
              <w:rPr>
                <w:lang w:val="es-ES"/>
              </w:rPr>
              <w:t>pandis</w:t>
            </w:r>
            <w:proofErr w:type="spellEnd"/>
            <w:r w:rsidRPr="00C45531">
              <w:rPr>
                <w:lang w:val="es-ES"/>
              </w:rPr>
              <w:t xml:space="preserve"> ostium.</w:t>
            </w:r>
            <w:r w:rsidR="0D71C1CC" w:rsidRPr="00C45531">
              <w:rPr>
                <w:lang w:val="es-ES"/>
              </w:rPr>
              <w:br/>
            </w:r>
            <w:r w:rsidRPr="00C45531">
              <w:rPr>
                <w:lang w:val="es-ES"/>
              </w:rPr>
              <w:t xml:space="preserve">Bella </w:t>
            </w:r>
            <w:proofErr w:type="spellStart"/>
            <w:r w:rsidRPr="00C45531">
              <w:rPr>
                <w:lang w:val="es-ES"/>
              </w:rPr>
              <w:t>premunt</w:t>
            </w:r>
            <w:proofErr w:type="spellEnd"/>
            <w:r w:rsidRPr="00C45531">
              <w:rPr>
                <w:lang w:val="es-ES"/>
              </w:rPr>
              <w:t xml:space="preserve"> </w:t>
            </w:r>
            <w:proofErr w:type="spellStart"/>
            <w:r w:rsidRPr="00C45531">
              <w:rPr>
                <w:lang w:val="es-ES"/>
              </w:rPr>
              <w:t>hostilia</w:t>
            </w:r>
            <w:proofErr w:type="spellEnd"/>
            <w:r w:rsidRPr="00C45531">
              <w:rPr>
                <w:lang w:val="es-ES"/>
              </w:rPr>
              <w:t>;</w:t>
            </w:r>
            <w:r w:rsidR="0D71C1CC" w:rsidRPr="00C45531">
              <w:rPr>
                <w:lang w:val="es-ES"/>
              </w:rPr>
              <w:br/>
            </w:r>
            <w:r w:rsidRPr="00C45531">
              <w:rPr>
                <w:lang w:val="es-ES"/>
              </w:rPr>
              <w:t xml:space="preserve">Da </w:t>
            </w:r>
            <w:proofErr w:type="spellStart"/>
            <w:r w:rsidRPr="00C45531">
              <w:rPr>
                <w:lang w:val="es-ES"/>
              </w:rPr>
              <w:t>robur</w:t>
            </w:r>
            <w:proofErr w:type="spellEnd"/>
            <w:r w:rsidRPr="00C45531">
              <w:rPr>
                <w:lang w:val="es-ES"/>
              </w:rPr>
              <w:t xml:space="preserve">, </w:t>
            </w:r>
            <w:proofErr w:type="spellStart"/>
            <w:r w:rsidRPr="00C45531">
              <w:rPr>
                <w:lang w:val="es-ES"/>
              </w:rPr>
              <w:t>fer</w:t>
            </w:r>
            <w:proofErr w:type="spellEnd"/>
            <w:r w:rsidRPr="00C45531">
              <w:rPr>
                <w:lang w:val="es-ES"/>
              </w:rPr>
              <w:t xml:space="preserve"> </w:t>
            </w:r>
            <w:proofErr w:type="spellStart"/>
            <w:r w:rsidRPr="00C45531">
              <w:rPr>
                <w:lang w:val="es-ES"/>
              </w:rPr>
              <w:t>auxilium</w:t>
            </w:r>
            <w:proofErr w:type="spellEnd"/>
            <w:r w:rsidRPr="00C45531">
              <w:rPr>
                <w:lang w:val="es-ES"/>
              </w:rPr>
              <w:t>.</w:t>
            </w:r>
          </w:p>
          <w:p w14:paraId="6A5CFAA0" w14:textId="43B89D36" w:rsidR="0D71C1CC" w:rsidRPr="00C45531" w:rsidRDefault="498279CF" w:rsidP="498279CF">
            <w:pPr>
              <w:spacing w:line="276" w:lineRule="auto"/>
              <w:rPr>
                <w:lang w:val="es-ES"/>
              </w:rPr>
            </w:pPr>
            <w:proofErr w:type="spellStart"/>
            <w:r w:rsidRPr="00C45531">
              <w:rPr>
                <w:lang w:val="es-ES"/>
              </w:rPr>
              <w:t>Uni</w:t>
            </w:r>
            <w:proofErr w:type="spellEnd"/>
            <w:r w:rsidRPr="00C45531">
              <w:rPr>
                <w:lang w:val="es-ES"/>
              </w:rPr>
              <w:t xml:space="preserve"> </w:t>
            </w:r>
            <w:proofErr w:type="spellStart"/>
            <w:r w:rsidRPr="00C45531">
              <w:rPr>
                <w:lang w:val="es-ES"/>
              </w:rPr>
              <w:t>trinoque</w:t>
            </w:r>
            <w:proofErr w:type="spellEnd"/>
            <w:r w:rsidRPr="00C45531">
              <w:rPr>
                <w:lang w:val="es-ES"/>
              </w:rPr>
              <w:t xml:space="preserve"> Domino</w:t>
            </w:r>
            <w:r w:rsidR="0D71C1CC" w:rsidRPr="00C45531">
              <w:rPr>
                <w:lang w:val="es-ES"/>
              </w:rPr>
              <w:br/>
            </w:r>
            <w:proofErr w:type="spellStart"/>
            <w:r w:rsidRPr="00C45531">
              <w:rPr>
                <w:lang w:val="es-ES"/>
              </w:rPr>
              <w:t>Sit</w:t>
            </w:r>
            <w:proofErr w:type="spellEnd"/>
            <w:r w:rsidRPr="00C45531">
              <w:rPr>
                <w:lang w:val="es-ES"/>
              </w:rPr>
              <w:t xml:space="preserve"> sempiterna gloria:</w:t>
            </w:r>
            <w:r w:rsidR="0D71C1CC" w:rsidRPr="00C45531">
              <w:rPr>
                <w:lang w:val="es-ES"/>
              </w:rPr>
              <w:br/>
            </w:r>
            <w:proofErr w:type="spellStart"/>
            <w:r w:rsidRPr="00C45531">
              <w:rPr>
                <w:lang w:val="es-ES"/>
              </w:rPr>
              <w:t>Qui</w:t>
            </w:r>
            <w:proofErr w:type="spellEnd"/>
            <w:r w:rsidRPr="00C45531">
              <w:rPr>
                <w:lang w:val="es-ES"/>
              </w:rPr>
              <w:t xml:space="preserve"> </w:t>
            </w:r>
            <w:proofErr w:type="spellStart"/>
            <w:r w:rsidRPr="00C45531">
              <w:rPr>
                <w:lang w:val="es-ES"/>
              </w:rPr>
              <w:t>vitam</w:t>
            </w:r>
            <w:proofErr w:type="spellEnd"/>
            <w:r w:rsidRPr="00C45531">
              <w:rPr>
                <w:lang w:val="es-ES"/>
              </w:rPr>
              <w:t xml:space="preserve"> sine termino,</w:t>
            </w:r>
            <w:r w:rsidR="0D71C1CC" w:rsidRPr="00C45531">
              <w:rPr>
                <w:lang w:val="es-ES"/>
              </w:rPr>
              <w:br/>
            </w:r>
            <w:proofErr w:type="spellStart"/>
            <w:r w:rsidRPr="00C45531">
              <w:rPr>
                <w:lang w:val="es-ES"/>
              </w:rPr>
              <w:t>Nobis</w:t>
            </w:r>
            <w:proofErr w:type="spellEnd"/>
            <w:r w:rsidRPr="00C45531">
              <w:rPr>
                <w:lang w:val="es-ES"/>
              </w:rPr>
              <w:t xml:space="preserve"> </w:t>
            </w:r>
            <w:proofErr w:type="spellStart"/>
            <w:r w:rsidRPr="00C45531">
              <w:rPr>
                <w:lang w:val="es-ES"/>
              </w:rPr>
              <w:t>donet</w:t>
            </w:r>
            <w:proofErr w:type="spellEnd"/>
            <w:r w:rsidRPr="00C45531">
              <w:rPr>
                <w:lang w:val="es-ES"/>
              </w:rPr>
              <w:t xml:space="preserve"> in patria.</w:t>
            </w:r>
          </w:p>
          <w:p w14:paraId="6C341DC9" w14:textId="0CDF0D8F" w:rsidR="0D71C1CC" w:rsidRDefault="498279CF" w:rsidP="0D71C1CC">
            <w:pPr>
              <w:spacing w:line="276" w:lineRule="auto"/>
            </w:pPr>
            <w:r w:rsidRPr="498279CF">
              <w:t>Amen.</w:t>
            </w:r>
          </w:p>
        </w:tc>
        <w:tc>
          <w:tcPr>
            <w:tcW w:w="4680" w:type="dxa"/>
          </w:tcPr>
          <w:p w14:paraId="19801A94" w14:textId="6380D066" w:rsidR="0D71C1CC" w:rsidRDefault="498279CF" w:rsidP="498279CF">
            <w:r w:rsidRPr="498279CF">
              <w:t>O saving victim opening wide</w:t>
            </w:r>
            <w:r w:rsidR="0D71C1CC">
              <w:br/>
            </w:r>
            <w:r w:rsidRPr="498279CF">
              <w:t>The gate of heaven to all below.</w:t>
            </w:r>
            <w:r w:rsidR="0D71C1CC">
              <w:br/>
            </w:r>
            <w:r w:rsidRPr="498279CF">
              <w:t>Our foes press on from every side;</w:t>
            </w:r>
            <w:r w:rsidR="0D71C1CC">
              <w:br/>
            </w:r>
            <w:r w:rsidRPr="498279CF">
              <w:t xml:space="preserve">Thine aid supply, </w:t>
            </w:r>
            <w:proofErr w:type="gramStart"/>
            <w:r w:rsidRPr="498279CF">
              <w:t>Thy</w:t>
            </w:r>
            <w:proofErr w:type="gramEnd"/>
            <w:r w:rsidRPr="498279CF">
              <w:t xml:space="preserve"> strength bestow.</w:t>
            </w:r>
          </w:p>
          <w:p w14:paraId="10B50767" w14:textId="662C2CC8" w:rsidR="0D71C1CC" w:rsidRDefault="498279CF" w:rsidP="498279CF">
            <w:r w:rsidRPr="498279CF">
              <w:t>To Thy great name be endless praise</w:t>
            </w:r>
            <w:r w:rsidR="0D71C1CC">
              <w:br/>
            </w:r>
            <w:r w:rsidRPr="498279CF">
              <w:t>Immortal Godhead, One in Three;</w:t>
            </w:r>
            <w:r w:rsidR="0D71C1CC">
              <w:br/>
            </w:r>
            <w:r w:rsidRPr="498279CF">
              <w:t>Oh, grant us endless length of days,</w:t>
            </w:r>
            <w:r w:rsidR="0D71C1CC">
              <w:br/>
            </w:r>
            <w:r w:rsidRPr="498279CF">
              <w:t>In our true native land with Thee.</w:t>
            </w:r>
          </w:p>
          <w:p w14:paraId="7ED378C7" w14:textId="4511F743" w:rsidR="0D71C1CC" w:rsidRDefault="498279CF" w:rsidP="498279CF">
            <w:r w:rsidRPr="498279CF">
              <w:t>Amen.</w:t>
            </w:r>
          </w:p>
        </w:tc>
      </w:tr>
    </w:tbl>
    <w:p w14:paraId="00000018" w14:textId="3F7D41E4" w:rsidR="00E14392" w:rsidRDefault="498279CF" w:rsidP="498279CF">
      <w:pPr>
        <w:rPr>
          <w:b/>
          <w:bCs/>
        </w:rPr>
      </w:pPr>
      <w:proofErr w:type="spellStart"/>
      <w:r w:rsidRPr="498279CF">
        <w:rPr>
          <w:b/>
          <w:bCs/>
        </w:rPr>
        <w:t>Nothern</w:t>
      </w:r>
      <w:proofErr w:type="spellEnd"/>
      <w:r w:rsidRPr="498279CF">
        <w:rPr>
          <w:b/>
          <w:bCs/>
        </w:rPr>
        <w:t xml:space="preserve"> lights (Ola </w:t>
      </w:r>
      <w:proofErr w:type="spellStart"/>
      <w:r w:rsidRPr="498279CF">
        <w:rPr>
          <w:b/>
          <w:bCs/>
        </w:rPr>
        <w:t>Gjeilo</w:t>
      </w:r>
      <w:proofErr w:type="spellEnd"/>
      <w:r w:rsidRPr="498279CF">
        <w:rPr>
          <w:b/>
          <w:bCs/>
        </w:rPr>
        <w:t>, 2007)</w:t>
      </w:r>
    </w:p>
    <w:p w14:paraId="70FCB7FD" w14:textId="4F7E8274" w:rsidR="498279CF" w:rsidRDefault="498279CF" w:rsidP="498279CF">
      <w:pPr>
        <w:rPr>
          <w:b/>
          <w:bCs/>
        </w:rPr>
      </w:pPr>
    </w:p>
    <w:p w14:paraId="1BD30967" w14:textId="387723ED" w:rsidR="498279CF" w:rsidRDefault="498279CF" w:rsidP="498279CF">
      <w:r w:rsidRPr="498279CF">
        <w:t xml:space="preserve">Set to the Latin </w:t>
      </w:r>
      <w:proofErr w:type="spellStart"/>
      <w:r w:rsidRPr="498279CF">
        <w:t>Pulchra</w:t>
      </w:r>
      <w:proofErr w:type="spellEnd"/>
      <w:r w:rsidRPr="498279CF">
        <w:t xml:space="preserve"> </w:t>
      </w:r>
      <w:proofErr w:type="spellStart"/>
      <w:r w:rsidRPr="498279CF">
        <w:t>Es</w:t>
      </w:r>
      <w:proofErr w:type="spellEnd"/>
      <w:r w:rsidRPr="498279CF">
        <w:t xml:space="preserve"> text from the Song of Solomon, </w:t>
      </w:r>
      <w:proofErr w:type="spellStart"/>
      <w:r w:rsidRPr="498279CF">
        <w:t>Gjeilo’s</w:t>
      </w:r>
      <w:proofErr w:type="spellEnd"/>
      <w:r w:rsidRPr="498279CF">
        <w:t xml:space="preserve"> Northern Lights draws significant influence from the ethereal aurora borealis phenomenon. As the composer comments, ‘looking out from the attic window that Christmas in Oslo, over a wintery lake under the stars, I was thinking about how this “terrible” beauty is so profoundly reflected in the northern lights, or aurora borealis…</w:t>
      </w:r>
      <w:r w:rsidR="00C45531">
        <w:t>it</w:t>
      </w:r>
      <w:r w:rsidRPr="498279CF">
        <w:t xml:space="preserve"> is one of the most beautiful natural phenomena I’ve ever witnessed, and has such a powerful, electric quality that must have been both mesmerizing and terrifying to people in the past, when no one knew what it was and when much superstition was attached to these experiences.’ </w:t>
      </w:r>
    </w:p>
    <w:p w14:paraId="1117B452" w14:textId="32D30D99" w:rsidR="498279CF" w:rsidRDefault="498279CF" w:rsidP="498279CF">
      <w:r w:rsidRPr="498279CF">
        <w:lastRenderedPageBreak/>
        <w:t>The repeated ‘</w:t>
      </w:r>
      <w:proofErr w:type="spellStart"/>
      <w:r w:rsidRPr="498279CF">
        <w:t>Pulchra</w:t>
      </w:r>
      <w:proofErr w:type="spellEnd"/>
      <w:r w:rsidRPr="498279CF">
        <w:t xml:space="preserve"> Es’ of the first section is notable with its simple stepwise melody being </w:t>
      </w:r>
      <w:proofErr w:type="spellStart"/>
      <w:r w:rsidRPr="498279CF">
        <w:t>harmonised</w:t>
      </w:r>
      <w:proofErr w:type="spellEnd"/>
      <w:r w:rsidRPr="498279CF">
        <w:t xml:space="preserve"> in a variety of ways - a tide of sound that sends a hint of the northern light landscape - before a calmer central section builds to a grand climax, resulting in a dissonant held chord. The work concludes with a held note which disappears to nothing, evoking perhaps a sensation of the great space and endless peace, but also the eventual and inevitable vanishing of such a phenomenon, highlighting its tenderness and fragility.</w:t>
      </w:r>
    </w:p>
    <w:p w14:paraId="73568A5E" w14:textId="669B642C" w:rsidR="498279CF" w:rsidRDefault="498279CF" w:rsidP="498279CF"/>
    <w:tbl>
      <w:tblPr>
        <w:tblStyle w:val="TableGrid"/>
        <w:tblW w:w="0" w:type="auto"/>
        <w:tblLook w:val="06A0" w:firstRow="1" w:lastRow="0" w:firstColumn="1" w:lastColumn="0" w:noHBand="1" w:noVBand="1"/>
      </w:tblPr>
      <w:tblGrid>
        <w:gridCol w:w="4680"/>
        <w:gridCol w:w="4680"/>
      </w:tblGrid>
      <w:tr w:rsidR="498279CF" w14:paraId="49A75028" w14:textId="77777777" w:rsidTr="498279CF">
        <w:trPr>
          <w:trHeight w:val="300"/>
        </w:trPr>
        <w:tc>
          <w:tcPr>
            <w:tcW w:w="4680" w:type="dxa"/>
          </w:tcPr>
          <w:p w14:paraId="55B17E18" w14:textId="57621333" w:rsidR="498279CF" w:rsidRPr="00C45531" w:rsidRDefault="498279CF" w:rsidP="498279CF">
            <w:pPr>
              <w:spacing w:line="276" w:lineRule="auto"/>
              <w:rPr>
                <w:lang w:val="es-ES"/>
              </w:rPr>
            </w:pPr>
            <w:proofErr w:type="spellStart"/>
            <w:r w:rsidRPr="00C45531">
              <w:rPr>
                <w:lang w:val="es-ES"/>
              </w:rPr>
              <w:t>Pulchra</w:t>
            </w:r>
            <w:proofErr w:type="spellEnd"/>
            <w:r w:rsidRPr="00C45531">
              <w:rPr>
                <w:lang w:val="es-ES"/>
              </w:rPr>
              <w:t xml:space="preserve"> es, </w:t>
            </w:r>
            <w:proofErr w:type="spellStart"/>
            <w:r w:rsidRPr="00C45531">
              <w:rPr>
                <w:lang w:val="es-ES"/>
              </w:rPr>
              <w:t>amica</w:t>
            </w:r>
            <w:proofErr w:type="spellEnd"/>
            <w:r w:rsidRPr="00C45531">
              <w:rPr>
                <w:lang w:val="es-ES"/>
              </w:rPr>
              <w:t xml:space="preserve"> mea,  </w:t>
            </w:r>
          </w:p>
          <w:p w14:paraId="6445DC64" w14:textId="46075BBB" w:rsidR="498279CF" w:rsidRPr="00C45531" w:rsidRDefault="498279CF" w:rsidP="498279CF">
            <w:pPr>
              <w:spacing w:line="276" w:lineRule="auto"/>
              <w:rPr>
                <w:lang w:val="es-ES"/>
              </w:rPr>
            </w:pPr>
            <w:proofErr w:type="spellStart"/>
            <w:r w:rsidRPr="00C45531">
              <w:rPr>
                <w:lang w:val="es-ES"/>
              </w:rPr>
              <w:t>Suavis</w:t>
            </w:r>
            <w:proofErr w:type="spellEnd"/>
            <w:r w:rsidRPr="00C45531">
              <w:rPr>
                <w:lang w:val="es-ES"/>
              </w:rPr>
              <w:t xml:space="preserve"> et decora filia </w:t>
            </w:r>
            <w:proofErr w:type="spellStart"/>
            <w:r w:rsidRPr="00C45531">
              <w:rPr>
                <w:lang w:val="es-ES"/>
              </w:rPr>
              <w:t>Jerusalem</w:t>
            </w:r>
            <w:proofErr w:type="spellEnd"/>
            <w:r w:rsidRPr="00C45531">
              <w:rPr>
                <w:lang w:val="es-ES"/>
              </w:rPr>
              <w:t xml:space="preserve">,  </w:t>
            </w:r>
          </w:p>
          <w:p w14:paraId="67AC6BFF" w14:textId="4589C736" w:rsidR="498279CF" w:rsidRPr="00C45531" w:rsidRDefault="498279CF" w:rsidP="498279CF">
            <w:pPr>
              <w:spacing w:line="276" w:lineRule="auto"/>
              <w:rPr>
                <w:lang w:val="es-ES"/>
              </w:rPr>
            </w:pPr>
            <w:proofErr w:type="spellStart"/>
            <w:r w:rsidRPr="00C45531">
              <w:rPr>
                <w:lang w:val="es-ES"/>
              </w:rPr>
              <w:t>Suavis</w:t>
            </w:r>
            <w:proofErr w:type="spellEnd"/>
            <w:r w:rsidRPr="00C45531">
              <w:rPr>
                <w:lang w:val="es-ES"/>
              </w:rPr>
              <w:t xml:space="preserve"> et decora </w:t>
            </w:r>
            <w:proofErr w:type="spellStart"/>
            <w:r w:rsidRPr="00C45531">
              <w:rPr>
                <w:lang w:val="es-ES"/>
              </w:rPr>
              <w:t>sicut</w:t>
            </w:r>
            <w:proofErr w:type="spellEnd"/>
            <w:r w:rsidRPr="00C45531">
              <w:rPr>
                <w:lang w:val="es-ES"/>
              </w:rPr>
              <w:t xml:space="preserve"> </w:t>
            </w:r>
            <w:proofErr w:type="spellStart"/>
            <w:r w:rsidRPr="00C45531">
              <w:rPr>
                <w:lang w:val="es-ES"/>
              </w:rPr>
              <w:t>Jerusalem</w:t>
            </w:r>
            <w:proofErr w:type="spellEnd"/>
            <w:r w:rsidRPr="00C45531">
              <w:rPr>
                <w:lang w:val="es-ES"/>
              </w:rPr>
              <w:t xml:space="preserve">,  </w:t>
            </w:r>
          </w:p>
          <w:p w14:paraId="372AD6E6" w14:textId="325035AD" w:rsidR="498279CF" w:rsidRPr="00C45531" w:rsidRDefault="498279CF" w:rsidP="498279CF">
            <w:pPr>
              <w:spacing w:line="276" w:lineRule="auto"/>
              <w:rPr>
                <w:lang w:val="es-ES"/>
              </w:rPr>
            </w:pPr>
            <w:proofErr w:type="spellStart"/>
            <w:r w:rsidRPr="00C45531">
              <w:rPr>
                <w:lang w:val="es-ES"/>
              </w:rPr>
              <w:t>Terribilis</w:t>
            </w:r>
            <w:proofErr w:type="spellEnd"/>
            <w:r w:rsidRPr="00C45531">
              <w:rPr>
                <w:lang w:val="es-ES"/>
              </w:rPr>
              <w:t xml:space="preserve"> ut </w:t>
            </w:r>
            <w:proofErr w:type="spellStart"/>
            <w:r w:rsidRPr="00C45531">
              <w:rPr>
                <w:lang w:val="es-ES"/>
              </w:rPr>
              <w:t>castrorum</w:t>
            </w:r>
            <w:proofErr w:type="spellEnd"/>
            <w:r w:rsidRPr="00C45531">
              <w:rPr>
                <w:lang w:val="es-ES"/>
              </w:rPr>
              <w:t xml:space="preserve"> </w:t>
            </w:r>
            <w:proofErr w:type="spellStart"/>
            <w:r w:rsidRPr="00C45531">
              <w:rPr>
                <w:lang w:val="es-ES"/>
              </w:rPr>
              <w:t>acies</w:t>
            </w:r>
            <w:proofErr w:type="spellEnd"/>
            <w:r w:rsidRPr="00C45531">
              <w:rPr>
                <w:lang w:val="es-ES"/>
              </w:rPr>
              <w:t xml:space="preserve"> </w:t>
            </w:r>
            <w:proofErr w:type="spellStart"/>
            <w:r w:rsidRPr="00C45531">
              <w:rPr>
                <w:lang w:val="es-ES"/>
              </w:rPr>
              <w:t>ordinata</w:t>
            </w:r>
            <w:proofErr w:type="spellEnd"/>
            <w:r w:rsidRPr="00C45531">
              <w:rPr>
                <w:lang w:val="es-ES"/>
              </w:rPr>
              <w:t xml:space="preserve">.  </w:t>
            </w:r>
          </w:p>
          <w:p w14:paraId="64BAB246" w14:textId="31010E93" w:rsidR="498279CF" w:rsidRPr="00C45531" w:rsidRDefault="498279CF" w:rsidP="498279CF">
            <w:pPr>
              <w:spacing w:line="276" w:lineRule="auto"/>
              <w:rPr>
                <w:lang w:val="es-ES"/>
              </w:rPr>
            </w:pPr>
            <w:proofErr w:type="spellStart"/>
            <w:r w:rsidRPr="00C45531">
              <w:rPr>
                <w:lang w:val="es-ES"/>
              </w:rPr>
              <w:t>Averte</w:t>
            </w:r>
            <w:proofErr w:type="spellEnd"/>
            <w:r w:rsidRPr="00C45531">
              <w:rPr>
                <w:lang w:val="es-ES"/>
              </w:rPr>
              <w:t xml:space="preserve"> </w:t>
            </w:r>
            <w:proofErr w:type="spellStart"/>
            <w:r w:rsidRPr="00C45531">
              <w:rPr>
                <w:lang w:val="es-ES"/>
              </w:rPr>
              <w:t>oculos</w:t>
            </w:r>
            <w:proofErr w:type="spellEnd"/>
            <w:r w:rsidRPr="00C45531">
              <w:rPr>
                <w:lang w:val="es-ES"/>
              </w:rPr>
              <w:t xml:space="preserve"> </w:t>
            </w:r>
            <w:proofErr w:type="spellStart"/>
            <w:r w:rsidRPr="00C45531">
              <w:rPr>
                <w:lang w:val="es-ES"/>
              </w:rPr>
              <w:t>tuos</w:t>
            </w:r>
            <w:proofErr w:type="spellEnd"/>
            <w:r w:rsidRPr="00C45531">
              <w:rPr>
                <w:lang w:val="es-ES"/>
              </w:rPr>
              <w:t xml:space="preserve"> a me,  </w:t>
            </w:r>
          </w:p>
          <w:p w14:paraId="436EA02F" w14:textId="65C82806" w:rsidR="498279CF" w:rsidRDefault="498279CF" w:rsidP="498279CF">
            <w:pPr>
              <w:spacing w:line="276" w:lineRule="auto"/>
            </w:pPr>
            <w:proofErr w:type="spellStart"/>
            <w:r w:rsidRPr="498279CF">
              <w:t>Quia</w:t>
            </w:r>
            <w:proofErr w:type="spellEnd"/>
            <w:r w:rsidRPr="498279CF">
              <w:t xml:space="preserve"> </w:t>
            </w:r>
            <w:proofErr w:type="spellStart"/>
            <w:r w:rsidRPr="498279CF">
              <w:t>ipsi</w:t>
            </w:r>
            <w:proofErr w:type="spellEnd"/>
            <w:r w:rsidRPr="498279CF">
              <w:t xml:space="preserve"> me </w:t>
            </w:r>
            <w:proofErr w:type="spellStart"/>
            <w:r w:rsidRPr="498279CF">
              <w:t>avolare</w:t>
            </w:r>
            <w:proofErr w:type="spellEnd"/>
            <w:r w:rsidRPr="498279CF">
              <w:t xml:space="preserve"> </w:t>
            </w:r>
            <w:proofErr w:type="spellStart"/>
            <w:r w:rsidRPr="498279CF">
              <w:t>fecerunt</w:t>
            </w:r>
            <w:proofErr w:type="spellEnd"/>
            <w:r w:rsidRPr="498279CF">
              <w:t>.</w:t>
            </w:r>
          </w:p>
        </w:tc>
        <w:tc>
          <w:tcPr>
            <w:tcW w:w="4680" w:type="dxa"/>
          </w:tcPr>
          <w:p w14:paraId="289B1440" w14:textId="731D8F3E" w:rsidR="498279CF" w:rsidRDefault="498279CF" w:rsidP="498279CF">
            <w:r w:rsidRPr="498279CF">
              <w:t xml:space="preserve">You are beautiful, my love, </w:t>
            </w:r>
          </w:p>
          <w:p w14:paraId="145B7079" w14:textId="4484EAA4" w:rsidR="498279CF" w:rsidRDefault="498279CF" w:rsidP="498279CF">
            <w:r w:rsidRPr="498279CF">
              <w:t xml:space="preserve">Sweet and lovely daughter of Jerusalem, Sweet and lovely as Jerusalem, </w:t>
            </w:r>
          </w:p>
          <w:p w14:paraId="6D61AD3C" w14:textId="5E778269" w:rsidR="498279CF" w:rsidRDefault="498279CF" w:rsidP="498279CF">
            <w:r w:rsidRPr="498279CF">
              <w:t xml:space="preserve">Awesome as an army set in array. </w:t>
            </w:r>
          </w:p>
          <w:p w14:paraId="242C202A" w14:textId="52ED9F7A" w:rsidR="498279CF" w:rsidRDefault="498279CF" w:rsidP="498279CF">
            <w:r w:rsidRPr="498279CF">
              <w:t xml:space="preserve">Avert your eyes from me </w:t>
            </w:r>
          </w:p>
          <w:p w14:paraId="4F7FE0E3" w14:textId="3A8C5126" w:rsidR="498279CF" w:rsidRDefault="498279CF" w:rsidP="498279CF">
            <w:r w:rsidRPr="498279CF">
              <w:t>Because they made me flee.</w:t>
            </w:r>
          </w:p>
        </w:tc>
      </w:tr>
    </w:tbl>
    <w:p w14:paraId="75E857D3" w14:textId="0D7286FB" w:rsidR="498279CF" w:rsidRDefault="498279CF" w:rsidP="498279CF"/>
    <w:p w14:paraId="0CEA907C" w14:textId="0FD18E51" w:rsidR="498279CF" w:rsidRDefault="498279CF" w:rsidP="498279CF"/>
    <w:p w14:paraId="7C441052" w14:textId="484DF788" w:rsidR="498279CF" w:rsidRDefault="498279CF" w:rsidP="498279CF">
      <w:pPr>
        <w:rPr>
          <w:b/>
          <w:bCs/>
        </w:rPr>
      </w:pPr>
      <w:r w:rsidRPr="498279CF">
        <w:rPr>
          <w:b/>
          <w:bCs/>
        </w:rPr>
        <w:t>References/sources:</w:t>
      </w:r>
    </w:p>
    <w:p w14:paraId="031FBEE3" w14:textId="0F3558BD" w:rsidR="498279CF" w:rsidRDefault="498279CF" w:rsidP="498279CF">
      <w:r w:rsidRPr="498279CF">
        <w:t>Lux nova:</w:t>
      </w:r>
    </w:p>
    <w:p w14:paraId="68308C63" w14:textId="3207A443" w:rsidR="498279CF" w:rsidRDefault="498279CF" w:rsidP="498279CF">
      <w:pPr>
        <w:pStyle w:val="ListParagraph"/>
        <w:numPr>
          <w:ilvl w:val="0"/>
          <w:numId w:val="1"/>
        </w:numPr>
      </w:pPr>
      <w:r w:rsidRPr="498279CF">
        <w:t xml:space="preserve">Walton Music (2014): </w:t>
      </w:r>
      <w:hyperlink r:id="rId5">
        <w:r w:rsidRPr="498279CF">
          <w:rPr>
            <w:rStyle w:val="Hyperlink"/>
          </w:rPr>
          <w:t>GIA Publications - Lux Nova (giamusic.com)</w:t>
        </w:r>
      </w:hyperlink>
    </w:p>
    <w:p w14:paraId="38F58226" w14:textId="655157C3" w:rsidR="498279CF" w:rsidRDefault="498279CF" w:rsidP="498279CF">
      <w:proofErr w:type="spellStart"/>
      <w:r w:rsidRPr="498279CF">
        <w:t>Rudens</w:t>
      </w:r>
      <w:proofErr w:type="spellEnd"/>
      <w:r w:rsidRPr="498279CF">
        <w:t xml:space="preserve"> </w:t>
      </w:r>
      <w:proofErr w:type="spellStart"/>
      <w:r w:rsidRPr="498279CF">
        <w:t>dziesma</w:t>
      </w:r>
      <w:proofErr w:type="spellEnd"/>
      <w:r w:rsidRPr="498279CF">
        <w:t>:</w:t>
      </w:r>
    </w:p>
    <w:p w14:paraId="38516B9C" w14:textId="3B518A21" w:rsidR="498279CF" w:rsidRDefault="498279CF" w:rsidP="498279CF">
      <w:pPr>
        <w:pStyle w:val="ListParagraph"/>
        <w:numPr>
          <w:ilvl w:val="0"/>
          <w:numId w:val="2"/>
        </w:numPr>
      </w:pPr>
      <w:proofErr w:type="spellStart"/>
      <w:r w:rsidRPr="498279CF">
        <w:t>Imants</w:t>
      </w:r>
      <w:proofErr w:type="spellEnd"/>
      <w:r w:rsidRPr="498279CF">
        <w:t xml:space="preserve"> </w:t>
      </w:r>
      <w:proofErr w:type="spellStart"/>
      <w:r w:rsidRPr="498279CF">
        <w:t>Zemzaris</w:t>
      </w:r>
      <w:proofErr w:type="spellEnd"/>
      <w:r w:rsidRPr="498279CF">
        <w:t xml:space="preserve"> (2022): </w:t>
      </w:r>
      <w:hyperlink r:id="rId6">
        <w:r w:rsidRPr="498279CF">
          <w:rPr>
            <w:rStyle w:val="Hyperlink"/>
          </w:rPr>
          <w:t xml:space="preserve">Records / </w:t>
        </w:r>
        <w:proofErr w:type="spellStart"/>
        <w:r w:rsidRPr="498279CF">
          <w:rPr>
            <w:rStyle w:val="Hyperlink"/>
          </w:rPr>
          <w:t>Latvijas</w:t>
        </w:r>
        <w:proofErr w:type="spellEnd"/>
        <w:r w:rsidRPr="498279CF">
          <w:rPr>
            <w:rStyle w:val="Hyperlink"/>
          </w:rPr>
          <w:t xml:space="preserve"> Radio </w:t>
        </w:r>
        <w:proofErr w:type="spellStart"/>
        <w:r w:rsidRPr="498279CF">
          <w:rPr>
            <w:rStyle w:val="Hyperlink"/>
          </w:rPr>
          <w:t>Koris</w:t>
        </w:r>
        <w:proofErr w:type="spellEnd"/>
      </w:hyperlink>
    </w:p>
    <w:p w14:paraId="047D8148" w14:textId="0890DE44" w:rsidR="498279CF" w:rsidRDefault="498279CF" w:rsidP="498279CF">
      <w:pPr>
        <w:pStyle w:val="ListParagraph"/>
        <w:numPr>
          <w:ilvl w:val="0"/>
          <w:numId w:val="2"/>
        </w:numPr>
      </w:pPr>
      <w:r w:rsidRPr="498279CF">
        <w:t xml:space="preserve">Anita </w:t>
      </w:r>
      <w:proofErr w:type="spellStart"/>
      <w:r w:rsidRPr="498279CF">
        <w:t>Miķelsone</w:t>
      </w:r>
      <w:proofErr w:type="spellEnd"/>
      <w:r w:rsidRPr="498279CF">
        <w:t xml:space="preserve"> (2005): </w:t>
      </w:r>
      <w:hyperlink r:id="rId7">
        <w:r w:rsidRPr="498279CF">
          <w:rPr>
            <w:rStyle w:val="Hyperlink"/>
          </w:rPr>
          <w:t xml:space="preserve">Letonika.lv. </w:t>
        </w:r>
        <w:proofErr w:type="spellStart"/>
        <w:r w:rsidRPr="498279CF">
          <w:rPr>
            <w:rStyle w:val="Hyperlink"/>
          </w:rPr>
          <w:t>Multivide</w:t>
        </w:r>
        <w:proofErr w:type="spellEnd"/>
        <w:r w:rsidRPr="498279CF">
          <w:rPr>
            <w:rStyle w:val="Hyperlink"/>
          </w:rPr>
          <w:t xml:space="preserve"> - </w:t>
        </w:r>
        <w:proofErr w:type="spellStart"/>
        <w:r w:rsidRPr="498279CF">
          <w:rPr>
            <w:rStyle w:val="Hyperlink"/>
          </w:rPr>
          <w:t>Mūzikas</w:t>
        </w:r>
        <w:proofErr w:type="spellEnd"/>
        <w:r w:rsidRPr="498279CF">
          <w:rPr>
            <w:rStyle w:val="Hyperlink"/>
          </w:rPr>
          <w:t xml:space="preserve"> </w:t>
        </w:r>
        <w:proofErr w:type="spellStart"/>
        <w:r w:rsidRPr="498279CF">
          <w:rPr>
            <w:rStyle w:val="Hyperlink"/>
          </w:rPr>
          <w:t>literatūras</w:t>
        </w:r>
        <w:proofErr w:type="spellEnd"/>
        <w:r w:rsidRPr="498279CF">
          <w:rPr>
            <w:rStyle w:val="Hyperlink"/>
          </w:rPr>
          <w:t xml:space="preserve"> </w:t>
        </w:r>
        <w:proofErr w:type="spellStart"/>
        <w:r w:rsidRPr="498279CF">
          <w:rPr>
            <w:rStyle w:val="Hyperlink"/>
          </w:rPr>
          <w:t>tēmas</w:t>
        </w:r>
        <w:proofErr w:type="spellEnd"/>
        <w:r w:rsidRPr="498279CF">
          <w:rPr>
            <w:rStyle w:val="Hyperlink"/>
          </w:rPr>
          <w:t xml:space="preserve"> </w:t>
        </w:r>
        <w:proofErr w:type="spellStart"/>
        <w:r w:rsidRPr="498279CF">
          <w:rPr>
            <w:rStyle w:val="Hyperlink"/>
          </w:rPr>
          <w:t>attēlos</w:t>
        </w:r>
        <w:proofErr w:type="spellEnd"/>
        <w:r w:rsidRPr="498279CF">
          <w:rPr>
            <w:rStyle w:val="Hyperlink"/>
          </w:rPr>
          <w:t xml:space="preserve">. </w:t>
        </w:r>
        <w:proofErr w:type="spellStart"/>
        <w:r w:rsidRPr="498279CF">
          <w:rPr>
            <w:rStyle w:val="Hyperlink"/>
          </w:rPr>
          <w:t>Vokalīze</w:t>
        </w:r>
        <w:proofErr w:type="spellEnd"/>
        <w:r w:rsidRPr="498279CF">
          <w:rPr>
            <w:rStyle w:val="Hyperlink"/>
          </w:rPr>
          <w:t xml:space="preserve"> </w:t>
        </w:r>
        <w:proofErr w:type="spellStart"/>
        <w:r w:rsidRPr="498279CF">
          <w:rPr>
            <w:rStyle w:val="Hyperlink"/>
          </w:rPr>
          <w:t>Rudens</w:t>
        </w:r>
        <w:proofErr w:type="spellEnd"/>
        <w:r w:rsidRPr="498279CF">
          <w:rPr>
            <w:rStyle w:val="Hyperlink"/>
          </w:rPr>
          <w:t xml:space="preserve"> </w:t>
        </w:r>
        <w:proofErr w:type="spellStart"/>
        <w:r w:rsidRPr="498279CF">
          <w:rPr>
            <w:rStyle w:val="Hyperlink"/>
          </w:rPr>
          <w:t>dziesma</w:t>
        </w:r>
        <w:proofErr w:type="spellEnd"/>
        <w:r w:rsidRPr="498279CF">
          <w:rPr>
            <w:rStyle w:val="Hyperlink"/>
          </w:rPr>
          <w:t xml:space="preserve">, </w:t>
        </w:r>
        <w:proofErr w:type="spellStart"/>
        <w:r w:rsidRPr="498279CF">
          <w:rPr>
            <w:rStyle w:val="Hyperlink"/>
          </w:rPr>
          <w:t>jauktajam</w:t>
        </w:r>
        <w:proofErr w:type="spellEnd"/>
        <w:r w:rsidRPr="498279CF">
          <w:rPr>
            <w:rStyle w:val="Hyperlink"/>
          </w:rPr>
          <w:t xml:space="preserve"> </w:t>
        </w:r>
        <w:proofErr w:type="spellStart"/>
        <w:r w:rsidRPr="498279CF">
          <w:rPr>
            <w:rStyle w:val="Hyperlink"/>
          </w:rPr>
          <w:t>korim</w:t>
        </w:r>
        <w:proofErr w:type="spellEnd"/>
      </w:hyperlink>
    </w:p>
    <w:p w14:paraId="6716509D" w14:textId="4BC52941" w:rsidR="498279CF" w:rsidRDefault="498279CF" w:rsidP="498279CF">
      <w:r w:rsidRPr="498279CF">
        <w:t xml:space="preserve">Immortal Bach: </w:t>
      </w:r>
    </w:p>
    <w:p w14:paraId="72FF2A4D" w14:textId="0C62A85D" w:rsidR="498279CF" w:rsidRDefault="498279CF" w:rsidP="498279CF">
      <w:pPr>
        <w:pStyle w:val="ListParagraph"/>
        <w:numPr>
          <w:ilvl w:val="0"/>
          <w:numId w:val="6"/>
        </w:numPr>
      </w:pPr>
      <w:proofErr w:type="spellStart"/>
      <w:r w:rsidRPr="498279CF">
        <w:t>Terje</w:t>
      </w:r>
      <w:proofErr w:type="spellEnd"/>
      <w:r w:rsidRPr="498279CF">
        <w:t xml:space="preserve"> </w:t>
      </w:r>
      <w:proofErr w:type="spellStart"/>
      <w:r w:rsidRPr="498279CF">
        <w:t>Mathisen</w:t>
      </w:r>
      <w:proofErr w:type="spellEnd"/>
      <w:r w:rsidRPr="498279CF">
        <w:t xml:space="preserve"> (2004): </w:t>
      </w:r>
      <w:hyperlink r:id="rId8">
        <w:r w:rsidRPr="498279CF">
          <w:rPr>
            <w:rStyle w:val="Hyperlink"/>
          </w:rPr>
          <w:t>booklet-2L029SACD.pdf (naxosmusiclibrary.com)</w:t>
        </w:r>
      </w:hyperlink>
    </w:p>
    <w:p w14:paraId="50352157" w14:textId="4EFFFE2B" w:rsidR="498279CF" w:rsidRDefault="498279CF" w:rsidP="498279CF">
      <w:pPr>
        <w:pStyle w:val="ListParagraph"/>
        <w:numPr>
          <w:ilvl w:val="0"/>
          <w:numId w:val="6"/>
        </w:numPr>
      </w:pPr>
      <w:r w:rsidRPr="498279CF">
        <w:rPr>
          <w:color w:val="2C060C"/>
        </w:rPr>
        <w:t xml:space="preserve">Vladimir </w:t>
      </w:r>
      <w:proofErr w:type="spellStart"/>
      <w:r w:rsidRPr="498279CF">
        <w:rPr>
          <w:color w:val="2C060C"/>
        </w:rPr>
        <w:t>Morosan</w:t>
      </w:r>
      <w:proofErr w:type="spellEnd"/>
      <w:r w:rsidRPr="498279CF">
        <w:rPr>
          <w:color w:val="2C060C"/>
        </w:rPr>
        <w:t xml:space="preserve"> (1997): </w:t>
      </w:r>
      <w:hyperlink r:id="rId9">
        <w:r w:rsidRPr="498279CF">
          <w:rPr>
            <w:rStyle w:val="Hyperlink"/>
          </w:rPr>
          <w:t>Immortal Bach (Bach/</w:t>
        </w:r>
        <w:proofErr w:type="spellStart"/>
        <w:r w:rsidRPr="498279CF">
          <w:rPr>
            <w:rStyle w:val="Hyperlink"/>
          </w:rPr>
          <w:t>Nystedt</w:t>
        </w:r>
        <w:proofErr w:type="spellEnd"/>
        <w:r w:rsidRPr="498279CF">
          <w:rPr>
            <w:rStyle w:val="Hyperlink"/>
          </w:rPr>
          <w:t>) - from CDA66928 - Hyperion Records - MP3 and Lossless downloads (hyperion-records.co.uk)</w:t>
        </w:r>
      </w:hyperlink>
    </w:p>
    <w:p w14:paraId="33719CEA" w14:textId="02D054E1" w:rsidR="498279CF" w:rsidRDefault="498279CF" w:rsidP="498279CF">
      <w:r w:rsidRPr="498279CF">
        <w:t xml:space="preserve">Actus </w:t>
      </w:r>
      <w:proofErr w:type="spellStart"/>
      <w:r w:rsidRPr="498279CF">
        <w:t>caritatis</w:t>
      </w:r>
      <w:proofErr w:type="spellEnd"/>
      <w:r w:rsidRPr="498279CF">
        <w:t>:</w:t>
      </w:r>
    </w:p>
    <w:p w14:paraId="734439E2" w14:textId="41A54557" w:rsidR="498279CF" w:rsidRDefault="498279CF" w:rsidP="498279CF">
      <w:pPr>
        <w:pStyle w:val="ListParagraph"/>
        <w:numPr>
          <w:ilvl w:val="0"/>
          <w:numId w:val="5"/>
        </w:numPr>
      </w:pPr>
      <w:r w:rsidRPr="498279CF">
        <w:t xml:space="preserve"> </w:t>
      </w:r>
      <w:hyperlink r:id="rId10">
        <w:r w:rsidRPr="498279CF">
          <w:rPr>
            <w:rStyle w:val="Hyperlink"/>
          </w:rPr>
          <w:t xml:space="preserve">LATVIAN RADIO CHOIR | light / Event / </w:t>
        </w:r>
        <w:proofErr w:type="spellStart"/>
        <w:r w:rsidRPr="498279CF">
          <w:rPr>
            <w:rStyle w:val="Hyperlink"/>
          </w:rPr>
          <w:t>Latvijas</w:t>
        </w:r>
        <w:proofErr w:type="spellEnd"/>
        <w:r w:rsidRPr="498279CF">
          <w:rPr>
            <w:rStyle w:val="Hyperlink"/>
          </w:rPr>
          <w:t xml:space="preserve"> Radio </w:t>
        </w:r>
        <w:proofErr w:type="spellStart"/>
        <w:r w:rsidRPr="498279CF">
          <w:rPr>
            <w:rStyle w:val="Hyperlink"/>
          </w:rPr>
          <w:t>Koris</w:t>
        </w:r>
        <w:proofErr w:type="spellEnd"/>
      </w:hyperlink>
    </w:p>
    <w:p w14:paraId="61ECDD7F" w14:textId="058912E5" w:rsidR="498279CF" w:rsidRDefault="498279CF" w:rsidP="498279CF">
      <w:r w:rsidRPr="498279CF">
        <w:t xml:space="preserve">O </w:t>
      </w:r>
      <w:proofErr w:type="spellStart"/>
      <w:r w:rsidRPr="498279CF">
        <w:t>salutaris</w:t>
      </w:r>
      <w:proofErr w:type="spellEnd"/>
      <w:r w:rsidRPr="498279CF">
        <w:t xml:space="preserve"> </w:t>
      </w:r>
      <w:proofErr w:type="spellStart"/>
      <w:r w:rsidRPr="498279CF">
        <w:t>hostia</w:t>
      </w:r>
      <w:proofErr w:type="spellEnd"/>
      <w:r w:rsidRPr="498279CF">
        <w:t xml:space="preserve">: </w:t>
      </w:r>
    </w:p>
    <w:p w14:paraId="4C1E0ACE" w14:textId="1670419D" w:rsidR="498279CF" w:rsidRDefault="498279CF" w:rsidP="498279CF">
      <w:pPr>
        <w:pStyle w:val="ListParagraph"/>
        <w:numPr>
          <w:ilvl w:val="0"/>
          <w:numId w:val="4"/>
        </w:numPr>
      </w:pPr>
      <w:r w:rsidRPr="498279CF">
        <w:t xml:space="preserve">Jeremy Backhouse, Julia </w:t>
      </w:r>
      <w:proofErr w:type="spellStart"/>
      <w:r w:rsidRPr="498279CF">
        <w:t>Ridout</w:t>
      </w:r>
      <w:proofErr w:type="spellEnd"/>
      <w:r w:rsidRPr="498279CF">
        <w:t xml:space="preserve"> (2020): </w:t>
      </w:r>
      <w:hyperlink r:id="rId11">
        <w:r w:rsidRPr="498279CF">
          <w:rPr>
            <w:rStyle w:val="Hyperlink"/>
          </w:rPr>
          <w:t>booklet-8.574179.pdf (naxosmusiclibrary.com)</w:t>
        </w:r>
      </w:hyperlink>
    </w:p>
    <w:p w14:paraId="13A7717C" w14:textId="555159D2" w:rsidR="498279CF" w:rsidRDefault="498279CF" w:rsidP="498279CF">
      <w:r w:rsidRPr="498279CF">
        <w:t xml:space="preserve">Northern Lights: </w:t>
      </w:r>
    </w:p>
    <w:p w14:paraId="1CCC0E9D" w14:textId="7F6D6B16" w:rsidR="498279CF" w:rsidRDefault="498279CF" w:rsidP="498279CF">
      <w:pPr>
        <w:pStyle w:val="ListParagraph"/>
        <w:numPr>
          <w:ilvl w:val="0"/>
          <w:numId w:val="3"/>
        </w:numPr>
      </w:pPr>
      <w:r w:rsidRPr="498279CF">
        <w:t xml:space="preserve">Richard Stafford (2021): </w:t>
      </w:r>
      <w:hyperlink r:id="rId12">
        <w:r w:rsidRPr="498279CF">
          <w:rPr>
            <w:rStyle w:val="Hyperlink"/>
          </w:rPr>
          <w:t>booklet-5060192781168.pdf (naxosmusiclibrary.com)</w:t>
        </w:r>
      </w:hyperlink>
    </w:p>
    <w:sectPr w:rsidR="498279CF">
      <w:pgSz w:w="12240" w:h="15840"/>
      <w:pgMar w:top="1440" w:right="1080" w:bottom="1440" w:left="108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0000500000000020000"/>
    <w:charset w:val="00"/>
    <w:family w:val="auto"/>
    <w:pitch w:val="variable"/>
    <w:sig w:usb0="E00002FF" w:usb1="5000205A"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5F7E4"/>
    <w:multiLevelType w:val="hybridMultilevel"/>
    <w:tmpl w:val="EE805786"/>
    <w:lvl w:ilvl="0" w:tplc="4B42B276">
      <w:start w:val="1"/>
      <w:numFmt w:val="bullet"/>
      <w:lvlText w:val=""/>
      <w:lvlJc w:val="left"/>
      <w:pPr>
        <w:ind w:left="720" w:hanging="360"/>
      </w:pPr>
      <w:rPr>
        <w:rFonts w:ascii="Symbol" w:hAnsi="Symbol" w:hint="default"/>
      </w:rPr>
    </w:lvl>
    <w:lvl w:ilvl="1" w:tplc="0D780028">
      <w:start w:val="1"/>
      <w:numFmt w:val="bullet"/>
      <w:lvlText w:val="o"/>
      <w:lvlJc w:val="left"/>
      <w:pPr>
        <w:ind w:left="1440" w:hanging="360"/>
      </w:pPr>
      <w:rPr>
        <w:rFonts w:ascii="Courier New" w:hAnsi="Courier New" w:hint="default"/>
      </w:rPr>
    </w:lvl>
    <w:lvl w:ilvl="2" w:tplc="5FE41A0E">
      <w:start w:val="1"/>
      <w:numFmt w:val="bullet"/>
      <w:lvlText w:val=""/>
      <w:lvlJc w:val="left"/>
      <w:pPr>
        <w:ind w:left="2160" w:hanging="360"/>
      </w:pPr>
      <w:rPr>
        <w:rFonts w:ascii="Wingdings" w:hAnsi="Wingdings" w:hint="default"/>
      </w:rPr>
    </w:lvl>
    <w:lvl w:ilvl="3" w:tplc="1272EA0A">
      <w:start w:val="1"/>
      <w:numFmt w:val="bullet"/>
      <w:lvlText w:val=""/>
      <w:lvlJc w:val="left"/>
      <w:pPr>
        <w:ind w:left="2880" w:hanging="360"/>
      </w:pPr>
      <w:rPr>
        <w:rFonts w:ascii="Symbol" w:hAnsi="Symbol" w:hint="default"/>
      </w:rPr>
    </w:lvl>
    <w:lvl w:ilvl="4" w:tplc="3078E188">
      <w:start w:val="1"/>
      <w:numFmt w:val="bullet"/>
      <w:lvlText w:val="o"/>
      <w:lvlJc w:val="left"/>
      <w:pPr>
        <w:ind w:left="3600" w:hanging="360"/>
      </w:pPr>
      <w:rPr>
        <w:rFonts w:ascii="Courier New" w:hAnsi="Courier New" w:hint="default"/>
      </w:rPr>
    </w:lvl>
    <w:lvl w:ilvl="5" w:tplc="9934CC70">
      <w:start w:val="1"/>
      <w:numFmt w:val="bullet"/>
      <w:lvlText w:val=""/>
      <w:lvlJc w:val="left"/>
      <w:pPr>
        <w:ind w:left="4320" w:hanging="360"/>
      </w:pPr>
      <w:rPr>
        <w:rFonts w:ascii="Wingdings" w:hAnsi="Wingdings" w:hint="default"/>
      </w:rPr>
    </w:lvl>
    <w:lvl w:ilvl="6" w:tplc="6E1EE69A">
      <w:start w:val="1"/>
      <w:numFmt w:val="bullet"/>
      <w:lvlText w:val=""/>
      <w:lvlJc w:val="left"/>
      <w:pPr>
        <w:ind w:left="5040" w:hanging="360"/>
      </w:pPr>
      <w:rPr>
        <w:rFonts w:ascii="Symbol" w:hAnsi="Symbol" w:hint="default"/>
      </w:rPr>
    </w:lvl>
    <w:lvl w:ilvl="7" w:tplc="1F78A5A0">
      <w:start w:val="1"/>
      <w:numFmt w:val="bullet"/>
      <w:lvlText w:val="o"/>
      <w:lvlJc w:val="left"/>
      <w:pPr>
        <w:ind w:left="5760" w:hanging="360"/>
      </w:pPr>
      <w:rPr>
        <w:rFonts w:ascii="Courier New" w:hAnsi="Courier New" w:hint="default"/>
      </w:rPr>
    </w:lvl>
    <w:lvl w:ilvl="8" w:tplc="87DCA410">
      <w:start w:val="1"/>
      <w:numFmt w:val="bullet"/>
      <w:lvlText w:val=""/>
      <w:lvlJc w:val="left"/>
      <w:pPr>
        <w:ind w:left="6480" w:hanging="360"/>
      </w:pPr>
      <w:rPr>
        <w:rFonts w:ascii="Wingdings" w:hAnsi="Wingdings" w:hint="default"/>
      </w:rPr>
    </w:lvl>
  </w:abstractNum>
  <w:abstractNum w:abstractNumId="1" w15:restartNumberingAfterBreak="0">
    <w:nsid w:val="1C82B171"/>
    <w:multiLevelType w:val="hybridMultilevel"/>
    <w:tmpl w:val="302A3286"/>
    <w:lvl w:ilvl="0" w:tplc="9D16E58C">
      <w:start w:val="1"/>
      <w:numFmt w:val="bullet"/>
      <w:lvlText w:val=""/>
      <w:lvlJc w:val="left"/>
      <w:pPr>
        <w:ind w:left="720" w:hanging="360"/>
      </w:pPr>
      <w:rPr>
        <w:rFonts w:ascii="Symbol" w:hAnsi="Symbol" w:hint="default"/>
      </w:rPr>
    </w:lvl>
    <w:lvl w:ilvl="1" w:tplc="EB84DF0E">
      <w:start w:val="1"/>
      <w:numFmt w:val="bullet"/>
      <w:lvlText w:val="o"/>
      <w:lvlJc w:val="left"/>
      <w:pPr>
        <w:ind w:left="1440" w:hanging="360"/>
      </w:pPr>
      <w:rPr>
        <w:rFonts w:ascii="Courier New" w:hAnsi="Courier New" w:hint="default"/>
      </w:rPr>
    </w:lvl>
    <w:lvl w:ilvl="2" w:tplc="C27C93C4">
      <w:start w:val="1"/>
      <w:numFmt w:val="bullet"/>
      <w:lvlText w:val=""/>
      <w:lvlJc w:val="left"/>
      <w:pPr>
        <w:ind w:left="2160" w:hanging="360"/>
      </w:pPr>
      <w:rPr>
        <w:rFonts w:ascii="Wingdings" w:hAnsi="Wingdings" w:hint="default"/>
      </w:rPr>
    </w:lvl>
    <w:lvl w:ilvl="3" w:tplc="66C63ECE">
      <w:start w:val="1"/>
      <w:numFmt w:val="bullet"/>
      <w:lvlText w:val=""/>
      <w:lvlJc w:val="left"/>
      <w:pPr>
        <w:ind w:left="2880" w:hanging="360"/>
      </w:pPr>
      <w:rPr>
        <w:rFonts w:ascii="Symbol" w:hAnsi="Symbol" w:hint="default"/>
      </w:rPr>
    </w:lvl>
    <w:lvl w:ilvl="4" w:tplc="EF705820">
      <w:start w:val="1"/>
      <w:numFmt w:val="bullet"/>
      <w:lvlText w:val="o"/>
      <w:lvlJc w:val="left"/>
      <w:pPr>
        <w:ind w:left="3600" w:hanging="360"/>
      </w:pPr>
      <w:rPr>
        <w:rFonts w:ascii="Courier New" w:hAnsi="Courier New" w:hint="default"/>
      </w:rPr>
    </w:lvl>
    <w:lvl w:ilvl="5" w:tplc="4E269BD8">
      <w:start w:val="1"/>
      <w:numFmt w:val="bullet"/>
      <w:lvlText w:val=""/>
      <w:lvlJc w:val="left"/>
      <w:pPr>
        <w:ind w:left="4320" w:hanging="360"/>
      </w:pPr>
      <w:rPr>
        <w:rFonts w:ascii="Wingdings" w:hAnsi="Wingdings" w:hint="default"/>
      </w:rPr>
    </w:lvl>
    <w:lvl w:ilvl="6" w:tplc="282C9584">
      <w:start w:val="1"/>
      <w:numFmt w:val="bullet"/>
      <w:lvlText w:val=""/>
      <w:lvlJc w:val="left"/>
      <w:pPr>
        <w:ind w:left="5040" w:hanging="360"/>
      </w:pPr>
      <w:rPr>
        <w:rFonts w:ascii="Symbol" w:hAnsi="Symbol" w:hint="default"/>
      </w:rPr>
    </w:lvl>
    <w:lvl w:ilvl="7" w:tplc="8FE81AE4">
      <w:start w:val="1"/>
      <w:numFmt w:val="bullet"/>
      <w:lvlText w:val="o"/>
      <w:lvlJc w:val="left"/>
      <w:pPr>
        <w:ind w:left="5760" w:hanging="360"/>
      </w:pPr>
      <w:rPr>
        <w:rFonts w:ascii="Courier New" w:hAnsi="Courier New" w:hint="default"/>
      </w:rPr>
    </w:lvl>
    <w:lvl w:ilvl="8" w:tplc="FFF03438">
      <w:start w:val="1"/>
      <w:numFmt w:val="bullet"/>
      <w:lvlText w:val=""/>
      <w:lvlJc w:val="left"/>
      <w:pPr>
        <w:ind w:left="6480" w:hanging="360"/>
      </w:pPr>
      <w:rPr>
        <w:rFonts w:ascii="Wingdings" w:hAnsi="Wingdings" w:hint="default"/>
      </w:rPr>
    </w:lvl>
  </w:abstractNum>
  <w:abstractNum w:abstractNumId="2" w15:restartNumberingAfterBreak="0">
    <w:nsid w:val="2B157334"/>
    <w:multiLevelType w:val="hybridMultilevel"/>
    <w:tmpl w:val="4B4E77E2"/>
    <w:lvl w:ilvl="0" w:tplc="8AEAA9A0">
      <w:start w:val="1"/>
      <w:numFmt w:val="bullet"/>
      <w:lvlText w:val=""/>
      <w:lvlJc w:val="left"/>
      <w:pPr>
        <w:ind w:left="720" w:hanging="360"/>
      </w:pPr>
      <w:rPr>
        <w:rFonts w:ascii="Symbol" w:hAnsi="Symbol" w:hint="default"/>
      </w:rPr>
    </w:lvl>
    <w:lvl w:ilvl="1" w:tplc="E244E92A">
      <w:start w:val="1"/>
      <w:numFmt w:val="bullet"/>
      <w:lvlText w:val="o"/>
      <w:lvlJc w:val="left"/>
      <w:pPr>
        <w:ind w:left="1440" w:hanging="360"/>
      </w:pPr>
      <w:rPr>
        <w:rFonts w:ascii="Courier New" w:hAnsi="Courier New" w:hint="default"/>
      </w:rPr>
    </w:lvl>
    <w:lvl w:ilvl="2" w:tplc="A120F240">
      <w:start w:val="1"/>
      <w:numFmt w:val="bullet"/>
      <w:lvlText w:val=""/>
      <w:lvlJc w:val="left"/>
      <w:pPr>
        <w:ind w:left="2160" w:hanging="360"/>
      </w:pPr>
      <w:rPr>
        <w:rFonts w:ascii="Wingdings" w:hAnsi="Wingdings" w:hint="default"/>
      </w:rPr>
    </w:lvl>
    <w:lvl w:ilvl="3" w:tplc="3B9AF9DE">
      <w:start w:val="1"/>
      <w:numFmt w:val="bullet"/>
      <w:lvlText w:val=""/>
      <w:lvlJc w:val="left"/>
      <w:pPr>
        <w:ind w:left="2880" w:hanging="360"/>
      </w:pPr>
      <w:rPr>
        <w:rFonts w:ascii="Symbol" w:hAnsi="Symbol" w:hint="default"/>
      </w:rPr>
    </w:lvl>
    <w:lvl w:ilvl="4" w:tplc="6CE89388">
      <w:start w:val="1"/>
      <w:numFmt w:val="bullet"/>
      <w:lvlText w:val="o"/>
      <w:lvlJc w:val="left"/>
      <w:pPr>
        <w:ind w:left="3600" w:hanging="360"/>
      </w:pPr>
      <w:rPr>
        <w:rFonts w:ascii="Courier New" w:hAnsi="Courier New" w:hint="default"/>
      </w:rPr>
    </w:lvl>
    <w:lvl w:ilvl="5" w:tplc="340E75A0">
      <w:start w:val="1"/>
      <w:numFmt w:val="bullet"/>
      <w:lvlText w:val=""/>
      <w:lvlJc w:val="left"/>
      <w:pPr>
        <w:ind w:left="4320" w:hanging="360"/>
      </w:pPr>
      <w:rPr>
        <w:rFonts w:ascii="Wingdings" w:hAnsi="Wingdings" w:hint="default"/>
      </w:rPr>
    </w:lvl>
    <w:lvl w:ilvl="6" w:tplc="12C2104E">
      <w:start w:val="1"/>
      <w:numFmt w:val="bullet"/>
      <w:lvlText w:val=""/>
      <w:lvlJc w:val="left"/>
      <w:pPr>
        <w:ind w:left="5040" w:hanging="360"/>
      </w:pPr>
      <w:rPr>
        <w:rFonts w:ascii="Symbol" w:hAnsi="Symbol" w:hint="default"/>
      </w:rPr>
    </w:lvl>
    <w:lvl w:ilvl="7" w:tplc="F1CA63AC">
      <w:start w:val="1"/>
      <w:numFmt w:val="bullet"/>
      <w:lvlText w:val="o"/>
      <w:lvlJc w:val="left"/>
      <w:pPr>
        <w:ind w:left="5760" w:hanging="360"/>
      </w:pPr>
      <w:rPr>
        <w:rFonts w:ascii="Courier New" w:hAnsi="Courier New" w:hint="default"/>
      </w:rPr>
    </w:lvl>
    <w:lvl w:ilvl="8" w:tplc="30F6DCD8">
      <w:start w:val="1"/>
      <w:numFmt w:val="bullet"/>
      <w:lvlText w:val=""/>
      <w:lvlJc w:val="left"/>
      <w:pPr>
        <w:ind w:left="6480" w:hanging="360"/>
      </w:pPr>
      <w:rPr>
        <w:rFonts w:ascii="Wingdings" w:hAnsi="Wingdings" w:hint="default"/>
      </w:rPr>
    </w:lvl>
  </w:abstractNum>
  <w:abstractNum w:abstractNumId="3" w15:restartNumberingAfterBreak="0">
    <w:nsid w:val="3901CFE6"/>
    <w:multiLevelType w:val="hybridMultilevel"/>
    <w:tmpl w:val="B0C06A70"/>
    <w:lvl w:ilvl="0" w:tplc="AD622C9A">
      <w:start w:val="1"/>
      <w:numFmt w:val="bullet"/>
      <w:lvlText w:val=""/>
      <w:lvlJc w:val="left"/>
      <w:pPr>
        <w:ind w:left="720" w:hanging="360"/>
      </w:pPr>
      <w:rPr>
        <w:rFonts w:ascii="Symbol" w:hAnsi="Symbol" w:hint="default"/>
      </w:rPr>
    </w:lvl>
    <w:lvl w:ilvl="1" w:tplc="657258FC">
      <w:start w:val="1"/>
      <w:numFmt w:val="bullet"/>
      <w:lvlText w:val="o"/>
      <w:lvlJc w:val="left"/>
      <w:pPr>
        <w:ind w:left="1440" w:hanging="360"/>
      </w:pPr>
      <w:rPr>
        <w:rFonts w:ascii="Courier New" w:hAnsi="Courier New" w:hint="default"/>
      </w:rPr>
    </w:lvl>
    <w:lvl w:ilvl="2" w:tplc="2BC23822">
      <w:start w:val="1"/>
      <w:numFmt w:val="bullet"/>
      <w:lvlText w:val=""/>
      <w:lvlJc w:val="left"/>
      <w:pPr>
        <w:ind w:left="2160" w:hanging="360"/>
      </w:pPr>
      <w:rPr>
        <w:rFonts w:ascii="Wingdings" w:hAnsi="Wingdings" w:hint="default"/>
      </w:rPr>
    </w:lvl>
    <w:lvl w:ilvl="3" w:tplc="D44AAE7E">
      <w:start w:val="1"/>
      <w:numFmt w:val="bullet"/>
      <w:lvlText w:val=""/>
      <w:lvlJc w:val="left"/>
      <w:pPr>
        <w:ind w:left="2880" w:hanging="360"/>
      </w:pPr>
      <w:rPr>
        <w:rFonts w:ascii="Symbol" w:hAnsi="Symbol" w:hint="default"/>
      </w:rPr>
    </w:lvl>
    <w:lvl w:ilvl="4" w:tplc="C8366C76">
      <w:start w:val="1"/>
      <w:numFmt w:val="bullet"/>
      <w:lvlText w:val="o"/>
      <w:lvlJc w:val="left"/>
      <w:pPr>
        <w:ind w:left="3600" w:hanging="360"/>
      </w:pPr>
      <w:rPr>
        <w:rFonts w:ascii="Courier New" w:hAnsi="Courier New" w:hint="default"/>
      </w:rPr>
    </w:lvl>
    <w:lvl w:ilvl="5" w:tplc="60B8DAE0">
      <w:start w:val="1"/>
      <w:numFmt w:val="bullet"/>
      <w:lvlText w:val=""/>
      <w:lvlJc w:val="left"/>
      <w:pPr>
        <w:ind w:left="4320" w:hanging="360"/>
      </w:pPr>
      <w:rPr>
        <w:rFonts w:ascii="Wingdings" w:hAnsi="Wingdings" w:hint="default"/>
      </w:rPr>
    </w:lvl>
    <w:lvl w:ilvl="6" w:tplc="6268B5C4">
      <w:start w:val="1"/>
      <w:numFmt w:val="bullet"/>
      <w:lvlText w:val=""/>
      <w:lvlJc w:val="left"/>
      <w:pPr>
        <w:ind w:left="5040" w:hanging="360"/>
      </w:pPr>
      <w:rPr>
        <w:rFonts w:ascii="Symbol" w:hAnsi="Symbol" w:hint="default"/>
      </w:rPr>
    </w:lvl>
    <w:lvl w:ilvl="7" w:tplc="8DC4330A">
      <w:start w:val="1"/>
      <w:numFmt w:val="bullet"/>
      <w:lvlText w:val="o"/>
      <w:lvlJc w:val="left"/>
      <w:pPr>
        <w:ind w:left="5760" w:hanging="360"/>
      </w:pPr>
      <w:rPr>
        <w:rFonts w:ascii="Courier New" w:hAnsi="Courier New" w:hint="default"/>
      </w:rPr>
    </w:lvl>
    <w:lvl w:ilvl="8" w:tplc="59F6B302">
      <w:start w:val="1"/>
      <w:numFmt w:val="bullet"/>
      <w:lvlText w:val=""/>
      <w:lvlJc w:val="left"/>
      <w:pPr>
        <w:ind w:left="6480" w:hanging="360"/>
      </w:pPr>
      <w:rPr>
        <w:rFonts w:ascii="Wingdings" w:hAnsi="Wingdings" w:hint="default"/>
      </w:rPr>
    </w:lvl>
  </w:abstractNum>
  <w:abstractNum w:abstractNumId="4" w15:restartNumberingAfterBreak="0">
    <w:nsid w:val="3EF31A21"/>
    <w:multiLevelType w:val="hybridMultilevel"/>
    <w:tmpl w:val="9D926F7A"/>
    <w:lvl w:ilvl="0" w:tplc="2854886E">
      <w:start w:val="1"/>
      <w:numFmt w:val="bullet"/>
      <w:lvlText w:val=""/>
      <w:lvlJc w:val="left"/>
      <w:pPr>
        <w:ind w:left="720" w:hanging="360"/>
      </w:pPr>
      <w:rPr>
        <w:rFonts w:ascii="Symbol" w:hAnsi="Symbol" w:hint="default"/>
      </w:rPr>
    </w:lvl>
    <w:lvl w:ilvl="1" w:tplc="481E2BB2">
      <w:start w:val="1"/>
      <w:numFmt w:val="bullet"/>
      <w:lvlText w:val="o"/>
      <w:lvlJc w:val="left"/>
      <w:pPr>
        <w:ind w:left="1440" w:hanging="360"/>
      </w:pPr>
      <w:rPr>
        <w:rFonts w:ascii="Courier New" w:hAnsi="Courier New" w:hint="default"/>
      </w:rPr>
    </w:lvl>
    <w:lvl w:ilvl="2" w:tplc="CC927E42">
      <w:start w:val="1"/>
      <w:numFmt w:val="bullet"/>
      <w:lvlText w:val=""/>
      <w:lvlJc w:val="left"/>
      <w:pPr>
        <w:ind w:left="2160" w:hanging="360"/>
      </w:pPr>
      <w:rPr>
        <w:rFonts w:ascii="Wingdings" w:hAnsi="Wingdings" w:hint="default"/>
      </w:rPr>
    </w:lvl>
    <w:lvl w:ilvl="3" w:tplc="37C03F64">
      <w:start w:val="1"/>
      <w:numFmt w:val="bullet"/>
      <w:lvlText w:val=""/>
      <w:lvlJc w:val="left"/>
      <w:pPr>
        <w:ind w:left="2880" w:hanging="360"/>
      </w:pPr>
      <w:rPr>
        <w:rFonts w:ascii="Symbol" w:hAnsi="Symbol" w:hint="default"/>
      </w:rPr>
    </w:lvl>
    <w:lvl w:ilvl="4" w:tplc="744AC652">
      <w:start w:val="1"/>
      <w:numFmt w:val="bullet"/>
      <w:lvlText w:val="o"/>
      <w:lvlJc w:val="left"/>
      <w:pPr>
        <w:ind w:left="3600" w:hanging="360"/>
      </w:pPr>
      <w:rPr>
        <w:rFonts w:ascii="Courier New" w:hAnsi="Courier New" w:hint="default"/>
      </w:rPr>
    </w:lvl>
    <w:lvl w:ilvl="5" w:tplc="A9F49C1C">
      <w:start w:val="1"/>
      <w:numFmt w:val="bullet"/>
      <w:lvlText w:val=""/>
      <w:lvlJc w:val="left"/>
      <w:pPr>
        <w:ind w:left="4320" w:hanging="360"/>
      </w:pPr>
      <w:rPr>
        <w:rFonts w:ascii="Wingdings" w:hAnsi="Wingdings" w:hint="default"/>
      </w:rPr>
    </w:lvl>
    <w:lvl w:ilvl="6" w:tplc="87F66CB2">
      <w:start w:val="1"/>
      <w:numFmt w:val="bullet"/>
      <w:lvlText w:val=""/>
      <w:lvlJc w:val="left"/>
      <w:pPr>
        <w:ind w:left="5040" w:hanging="360"/>
      </w:pPr>
      <w:rPr>
        <w:rFonts w:ascii="Symbol" w:hAnsi="Symbol" w:hint="default"/>
      </w:rPr>
    </w:lvl>
    <w:lvl w:ilvl="7" w:tplc="66D470BA">
      <w:start w:val="1"/>
      <w:numFmt w:val="bullet"/>
      <w:lvlText w:val="o"/>
      <w:lvlJc w:val="left"/>
      <w:pPr>
        <w:ind w:left="5760" w:hanging="360"/>
      </w:pPr>
      <w:rPr>
        <w:rFonts w:ascii="Courier New" w:hAnsi="Courier New" w:hint="default"/>
      </w:rPr>
    </w:lvl>
    <w:lvl w:ilvl="8" w:tplc="183E40B8">
      <w:start w:val="1"/>
      <w:numFmt w:val="bullet"/>
      <w:lvlText w:val=""/>
      <w:lvlJc w:val="left"/>
      <w:pPr>
        <w:ind w:left="6480" w:hanging="360"/>
      </w:pPr>
      <w:rPr>
        <w:rFonts w:ascii="Wingdings" w:hAnsi="Wingdings" w:hint="default"/>
      </w:rPr>
    </w:lvl>
  </w:abstractNum>
  <w:abstractNum w:abstractNumId="5" w15:restartNumberingAfterBreak="0">
    <w:nsid w:val="6FD600C5"/>
    <w:multiLevelType w:val="hybridMultilevel"/>
    <w:tmpl w:val="2918D6DA"/>
    <w:lvl w:ilvl="0" w:tplc="F5DA463C">
      <w:start w:val="1"/>
      <w:numFmt w:val="bullet"/>
      <w:lvlText w:val=""/>
      <w:lvlJc w:val="left"/>
      <w:pPr>
        <w:ind w:left="720" w:hanging="360"/>
      </w:pPr>
      <w:rPr>
        <w:rFonts w:ascii="Symbol" w:hAnsi="Symbol" w:hint="default"/>
      </w:rPr>
    </w:lvl>
    <w:lvl w:ilvl="1" w:tplc="D6B0A040">
      <w:start w:val="1"/>
      <w:numFmt w:val="bullet"/>
      <w:lvlText w:val="o"/>
      <w:lvlJc w:val="left"/>
      <w:pPr>
        <w:ind w:left="1440" w:hanging="360"/>
      </w:pPr>
      <w:rPr>
        <w:rFonts w:ascii="Courier New" w:hAnsi="Courier New" w:hint="default"/>
      </w:rPr>
    </w:lvl>
    <w:lvl w:ilvl="2" w:tplc="54C458CE">
      <w:start w:val="1"/>
      <w:numFmt w:val="bullet"/>
      <w:lvlText w:val=""/>
      <w:lvlJc w:val="left"/>
      <w:pPr>
        <w:ind w:left="2160" w:hanging="360"/>
      </w:pPr>
      <w:rPr>
        <w:rFonts w:ascii="Wingdings" w:hAnsi="Wingdings" w:hint="default"/>
      </w:rPr>
    </w:lvl>
    <w:lvl w:ilvl="3" w:tplc="4170CEF2">
      <w:start w:val="1"/>
      <w:numFmt w:val="bullet"/>
      <w:lvlText w:val=""/>
      <w:lvlJc w:val="left"/>
      <w:pPr>
        <w:ind w:left="2880" w:hanging="360"/>
      </w:pPr>
      <w:rPr>
        <w:rFonts w:ascii="Symbol" w:hAnsi="Symbol" w:hint="default"/>
      </w:rPr>
    </w:lvl>
    <w:lvl w:ilvl="4" w:tplc="9E8842E0">
      <w:start w:val="1"/>
      <w:numFmt w:val="bullet"/>
      <w:lvlText w:val="o"/>
      <w:lvlJc w:val="left"/>
      <w:pPr>
        <w:ind w:left="3600" w:hanging="360"/>
      </w:pPr>
      <w:rPr>
        <w:rFonts w:ascii="Courier New" w:hAnsi="Courier New" w:hint="default"/>
      </w:rPr>
    </w:lvl>
    <w:lvl w:ilvl="5" w:tplc="FECC9426">
      <w:start w:val="1"/>
      <w:numFmt w:val="bullet"/>
      <w:lvlText w:val=""/>
      <w:lvlJc w:val="left"/>
      <w:pPr>
        <w:ind w:left="4320" w:hanging="360"/>
      </w:pPr>
      <w:rPr>
        <w:rFonts w:ascii="Wingdings" w:hAnsi="Wingdings" w:hint="default"/>
      </w:rPr>
    </w:lvl>
    <w:lvl w:ilvl="6" w:tplc="F994612C">
      <w:start w:val="1"/>
      <w:numFmt w:val="bullet"/>
      <w:lvlText w:val=""/>
      <w:lvlJc w:val="left"/>
      <w:pPr>
        <w:ind w:left="5040" w:hanging="360"/>
      </w:pPr>
      <w:rPr>
        <w:rFonts w:ascii="Symbol" w:hAnsi="Symbol" w:hint="default"/>
      </w:rPr>
    </w:lvl>
    <w:lvl w:ilvl="7" w:tplc="673AB02C">
      <w:start w:val="1"/>
      <w:numFmt w:val="bullet"/>
      <w:lvlText w:val="o"/>
      <w:lvlJc w:val="left"/>
      <w:pPr>
        <w:ind w:left="5760" w:hanging="360"/>
      </w:pPr>
      <w:rPr>
        <w:rFonts w:ascii="Courier New" w:hAnsi="Courier New" w:hint="default"/>
      </w:rPr>
    </w:lvl>
    <w:lvl w:ilvl="8" w:tplc="1334F34C">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392"/>
    <w:rsid w:val="005B3EEF"/>
    <w:rsid w:val="00C45531"/>
    <w:rsid w:val="00E14392"/>
    <w:rsid w:val="00FE51B4"/>
    <w:rsid w:val="0D71C1CC"/>
    <w:rsid w:val="498279CF"/>
    <w:rsid w:val="5CC52EA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1E45B797"/>
  <w15:docId w15:val="{BB082884-7EE9-4B5B-956D-CAD00B53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styleId="TableGrid">
    <w:name w:val="Table Grid"/>
    <w:basedOn w:val="TableNormal"/>
    <w:uiPriority w:val="59"/>
    <w:rsid w:val="00FB4123"/>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Pr>
      <w:color w:val="0000FF" w:themeColor="hyperlink"/>
      <w:u w:val="single"/>
    </w:r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cdn.naxosmusiclibrary.com/sharedfiles/booklets/LLA/booklet-2L029SACD.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letonika.lv/groups/default.aspx?q=rudens%20dziesma&amp;id=2676345&amp;&amp;g=3" TargetMode="External"/><Relationship Id="rId12" Type="http://schemas.openxmlformats.org/officeDocument/2006/relationships/hyperlink" Target="https://cdn.naxosmusiclibrary.com/sharedfiles/booklets/SNE/booklet-5060192781168.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adiokoris.lv/en/records/?id=1489" TargetMode="External"/><Relationship Id="rId11" Type="http://schemas.openxmlformats.org/officeDocument/2006/relationships/hyperlink" Target="https://cdn.naxosmusiclibrary.com/sharedfiles/booklets/ZME/booklet-8.574179.pdf" TargetMode="External"/><Relationship Id="rId5" Type="http://schemas.openxmlformats.org/officeDocument/2006/relationships/hyperlink" Target="https://giamusic.com/store/resource/lux-nova-print-wjms1145?artist=1HdpBQVM3RNc" TargetMode="External"/><Relationship Id="rId10" Type="http://schemas.openxmlformats.org/officeDocument/2006/relationships/hyperlink" Target="https://radiokoris.lv/en/events/event/latvijas-radio-koris--gaisma/3439/" TargetMode="External"/><Relationship Id="rId4" Type="http://schemas.openxmlformats.org/officeDocument/2006/relationships/webSettings" Target="webSettings.xml"/><Relationship Id="rId9" Type="http://schemas.openxmlformats.org/officeDocument/2006/relationships/hyperlink" Target="https://www.hyperion-records.co.uk/dw.asp?dc=W7715_GBAJY9792817"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1277</Words>
  <Characters>7284</Characters>
  <Application>Microsoft Office Word</Application>
  <DocSecurity>0</DocSecurity>
  <Lines>60</Lines>
  <Paragraphs>17</Paragraphs>
  <ScaleCrop>false</ScaleCrop>
  <Company/>
  <LinksUpToDate>false</LinksUpToDate>
  <CharactersWithSpaces>8544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7</cp:revision>
  <dcterms:created xsi:type="dcterms:W3CDTF">2023-06-19T18:36:00Z</dcterms:created>
  <dcterms:modified xsi:type="dcterms:W3CDTF">2023-06-24T07:48:00Z</dcterms:modified>
</cp:coreProperties>
</file>